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3B4388"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Филиал БГТУ</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3B4388">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554320">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______________________________________________________________</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68037F" w:rsidP="0068037F">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Специальность</w:t>
      </w:r>
      <w:r>
        <w:rPr>
          <w:rFonts w:ascii="Times New Roman" w:eastAsia="Times New Roman,Bold" w:hAnsi="Times New Roman" w:cs="Times New Roman"/>
          <w:sz w:val="28"/>
          <w:szCs w:val="28"/>
        </w:rPr>
        <w:t xml:space="preserve"> </w:t>
      </w:r>
      <w:r w:rsidRPr="0068037F">
        <w:rPr>
          <w:rFonts w:ascii="Times New Roman" w:eastAsia="Times New Roman,Bold" w:hAnsi="Times New Roman" w:cs="Times New Roman"/>
          <w:sz w:val="28"/>
          <w:szCs w:val="28"/>
          <w:u w:val="single"/>
        </w:rPr>
        <w:t>2-75 01 01 «Лесное хозяйство»</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20…/20…</w:t>
      </w:r>
      <w:r w:rsidR="0068037F">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6F1D5B" w:rsidRPr="00051460" w:rsidRDefault="006F1D5B"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sidR="006F1D5B">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sidR="00296F9D">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sidR="00296F9D">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sidR="00296F9D">
        <w:rPr>
          <w:rFonts w:ascii="Times New Roman" w:eastAsia="Times New Roman,Bold" w:hAnsi="Times New Roman" w:cs="Times New Roman"/>
          <w:sz w:val="28"/>
          <w:szCs w:val="28"/>
        </w:rPr>
        <w:t xml:space="preserve">подтверждение о прибытии и выслать в колледж в </w:t>
      </w:r>
      <w:proofErr w:type="gramStart"/>
      <w:r w:rsidR="00296F9D">
        <w:rPr>
          <w:rFonts w:ascii="Times New Roman" w:eastAsia="Times New Roman,Bold" w:hAnsi="Times New Roman" w:cs="Times New Roman"/>
          <w:sz w:val="28"/>
          <w:szCs w:val="28"/>
        </w:rPr>
        <w:t>трех дневный</w:t>
      </w:r>
      <w:proofErr w:type="gramEnd"/>
      <w:r w:rsidR="00296F9D">
        <w:rPr>
          <w:rFonts w:ascii="Times New Roman" w:eastAsia="Times New Roman,Bold" w:hAnsi="Times New Roman" w:cs="Times New Roman"/>
          <w:sz w:val="28"/>
          <w:szCs w:val="28"/>
        </w:rPr>
        <w:t xml:space="preserve"> срок</w:t>
      </w:r>
      <w:r w:rsidRPr="006F1D5B">
        <w:rPr>
          <w:rFonts w:ascii="Times New Roman" w:eastAsia="Times New Roman,Bold" w:hAnsi="Times New Roman" w:cs="Times New Roman"/>
          <w:sz w:val="28"/>
          <w:szCs w:val="28"/>
        </w:rPr>
        <w:t>,</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sidR="006F1D5B">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sidR="00455E67">
        <w:rPr>
          <w:rFonts w:ascii="Times New Roman" w:eastAsia="Times New Roman,Bold" w:hAnsi="Times New Roman" w:cs="Times New Roman"/>
          <w:sz w:val="28"/>
          <w:szCs w:val="28"/>
        </w:rPr>
        <w:t xml:space="preserve"> </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sidR="00832F32">
        <w:rPr>
          <w:rFonts w:ascii="Times New Roman" w:eastAsia="Times New Roman,Bold" w:hAnsi="Times New Roman" w:cs="Times New Roman"/>
          <w:sz w:val="28"/>
          <w:szCs w:val="28"/>
        </w:rPr>
        <w:t xml:space="preserve"> (</w:t>
      </w:r>
      <w:proofErr w:type="gramStart"/>
      <w:r w:rsidR="00455E67">
        <w:rPr>
          <w:rFonts w:ascii="Times New Roman" w:eastAsia="Times New Roman,Bold" w:hAnsi="Times New Roman" w:cs="Times New Roman"/>
          <w:sz w:val="28"/>
          <w:szCs w:val="28"/>
        </w:rPr>
        <w:t>отметки</w:t>
      </w:r>
      <w:proofErr w:type="gramEnd"/>
      <w:r w:rsidR="00455E67">
        <w:rPr>
          <w:rFonts w:ascii="Times New Roman" w:eastAsia="Times New Roman,Bold" w:hAnsi="Times New Roman" w:cs="Times New Roman"/>
          <w:sz w:val="28"/>
          <w:szCs w:val="28"/>
        </w:rPr>
        <w:t xml:space="preserve"> выставленные за каждый день практики, руководителем от организации, </w:t>
      </w:r>
      <w:r w:rsidR="00455E67" w:rsidRPr="00455E67">
        <w:rPr>
          <w:rFonts w:ascii="Times New Roman" w:eastAsia="Times New Roman,Bold" w:hAnsi="Times New Roman" w:cs="Times New Roman"/>
          <w:b/>
          <w:i/>
          <w:sz w:val="28"/>
          <w:szCs w:val="28"/>
        </w:rPr>
        <w:t>заверяются печатью лесхоза</w:t>
      </w:r>
      <w:r w:rsidR="00455E67">
        <w:rPr>
          <w:rFonts w:ascii="Times New Roman" w:eastAsia="Times New Roman,Bold" w:hAnsi="Times New Roman" w:cs="Times New Roman"/>
          <w:b/>
          <w:i/>
          <w:sz w:val="28"/>
          <w:szCs w:val="28"/>
        </w:rPr>
        <w:t xml:space="preserve"> (</w:t>
      </w:r>
      <w:r w:rsidR="00455E67" w:rsidRPr="00455E67">
        <w:rPr>
          <w:rFonts w:ascii="Times New Roman" w:eastAsia="Times New Roman,Bold" w:hAnsi="Times New Roman" w:cs="Times New Roman"/>
          <w:b/>
          <w:i/>
          <w:sz w:val="28"/>
          <w:szCs w:val="28"/>
        </w:rPr>
        <w:t>лесничества) в правом нижнем углу</w:t>
      </w:r>
      <w:r w:rsidR="00455E67"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производственная характеристика и заключение о прохождении </w:t>
      </w:r>
      <w:r w:rsidR="00F90ECE">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заполняется руководителем от организаци</w:t>
      </w:r>
      <w:r w:rsidR="00004AD5">
        <w:rPr>
          <w:rFonts w:ascii="Times New Roman" w:eastAsia="Times New Roman,Bold" w:hAnsi="Times New Roman" w:cs="Times New Roman"/>
          <w:sz w:val="28"/>
          <w:szCs w:val="28"/>
        </w:rPr>
        <w:t>и, заверяется печатью лесхоза (</w:t>
      </w:r>
      <w:r>
        <w:rPr>
          <w:rFonts w:ascii="Times New Roman" w:eastAsia="Times New Roman,Bold" w:hAnsi="Times New Roman" w:cs="Times New Roman"/>
          <w:sz w:val="28"/>
          <w:szCs w:val="28"/>
        </w:rPr>
        <w:t>лесничества);</w:t>
      </w:r>
    </w:p>
    <w:p w:rsidR="00C567AF" w:rsidRDefault="00C567AF" w:rsidP="00C567AF">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C567AF" w:rsidRDefault="00C567AF"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lastRenderedPageBreak/>
        <w:t>После окончания практики учащийся обязан:</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сдать полученные в организации приборы, документы, литературу, специальную одежду;</w:t>
      </w:r>
    </w:p>
    <w:p w:rsidR="006F1D5B"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xml:space="preserve">- заверить у </w:t>
      </w:r>
      <w:r w:rsidRPr="00C567AF">
        <w:rPr>
          <w:rFonts w:ascii="Times New Roman" w:eastAsia="Times New Roman,Bold" w:hAnsi="Times New Roman" w:cs="Times New Roman"/>
          <w:b/>
          <w:bCs/>
          <w:sz w:val="24"/>
          <w:szCs w:val="24"/>
        </w:rPr>
        <w:t xml:space="preserve">руководителя практики от организации </w:t>
      </w:r>
      <w:r w:rsidR="00B27B6E" w:rsidRPr="00C567AF">
        <w:rPr>
          <w:rFonts w:ascii="Times New Roman" w:eastAsia="Times New Roman,Bold" w:hAnsi="Times New Roman" w:cs="Times New Roman"/>
          <w:b/>
          <w:bCs/>
          <w:sz w:val="24"/>
          <w:szCs w:val="24"/>
        </w:rPr>
        <w:t xml:space="preserve">отметки в </w:t>
      </w:r>
      <w:r w:rsidRPr="00C567AF">
        <w:rPr>
          <w:rFonts w:ascii="Times New Roman" w:eastAsia="Times New Roman,Bold" w:hAnsi="Times New Roman" w:cs="Times New Roman"/>
          <w:b/>
          <w:sz w:val="24"/>
          <w:szCs w:val="24"/>
        </w:rPr>
        <w:t>дневник</w:t>
      </w:r>
      <w:r w:rsidR="00B27B6E" w:rsidRPr="00C567AF">
        <w:rPr>
          <w:rFonts w:ascii="Times New Roman" w:eastAsia="Times New Roman,Bold" w:hAnsi="Times New Roman" w:cs="Times New Roman"/>
          <w:b/>
          <w:sz w:val="24"/>
          <w:szCs w:val="24"/>
        </w:rPr>
        <w:t>е</w:t>
      </w:r>
      <w:r w:rsidRPr="00C567AF">
        <w:rPr>
          <w:rFonts w:ascii="Times New Roman" w:eastAsia="Times New Roman,Bold" w:hAnsi="Times New Roman" w:cs="Times New Roman"/>
          <w:sz w:val="24"/>
          <w:szCs w:val="24"/>
        </w:rPr>
        <w:t>, получить характеристику,</w:t>
      </w:r>
      <w:r w:rsidR="00B27B6E" w:rsidRPr="00C567AF">
        <w:rPr>
          <w:rFonts w:ascii="Times New Roman" w:eastAsia="Times New Roman,Bold" w:hAnsi="Times New Roman" w:cs="Times New Roman"/>
          <w:sz w:val="24"/>
          <w:szCs w:val="24"/>
        </w:rPr>
        <w:t xml:space="preserve"> заключение о прохождении практики, справку о заработной плате.</w:t>
      </w:r>
      <w:r w:rsidR="008B457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Отчет должен быть написан в</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соответствии с программой практики и представлять собой связный грамотный письменный текст,</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содержащий описание процессов работы, конструкций, материалов</w:t>
      </w:r>
      <w:r w:rsidR="00B27B6E"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 xml:space="preserve"> и т.д.</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b/>
          <w:bCs/>
          <w:sz w:val="24"/>
          <w:szCs w:val="24"/>
        </w:rPr>
        <w:t>Отчеты и дневники,</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b/>
          <w:bCs/>
          <w:sz w:val="24"/>
          <w:szCs w:val="24"/>
        </w:rPr>
        <w:t>не</w:t>
      </w:r>
      <w:r w:rsidR="00004AD5">
        <w:rPr>
          <w:rFonts w:ascii="Times New Roman" w:eastAsia="Times New Roman,Bold" w:hAnsi="Times New Roman" w:cs="Times New Roman"/>
          <w:b/>
          <w:bCs/>
          <w:sz w:val="24"/>
          <w:szCs w:val="24"/>
        </w:rPr>
        <w:t xml:space="preserve"> </w:t>
      </w:r>
      <w:r w:rsidRPr="00C567AF">
        <w:rPr>
          <w:rFonts w:ascii="Times New Roman" w:eastAsia="Times New Roman,Bold" w:hAnsi="Times New Roman" w:cs="Times New Roman"/>
          <w:b/>
          <w:bCs/>
          <w:sz w:val="24"/>
          <w:szCs w:val="24"/>
        </w:rPr>
        <w:t>заверенные руководителем практики</w:t>
      </w:r>
      <w:r w:rsidR="00004AD5">
        <w:rPr>
          <w:rFonts w:ascii="Times New Roman" w:eastAsia="Times New Roman,Bold" w:hAnsi="Times New Roman" w:cs="Times New Roman"/>
          <w:b/>
          <w:bCs/>
          <w:sz w:val="24"/>
          <w:szCs w:val="24"/>
        </w:rPr>
        <w:t xml:space="preserve"> от организации</w:t>
      </w:r>
      <w:r w:rsidRPr="00C567AF">
        <w:rPr>
          <w:rFonts w:ascii="Times New Roman" w:eastAsia="Times New Roman,Bold" w:hAnsi="Times New Roman" w:cs="Times New Roman"/>
          <w:b/>
          <w:bCs/>
          <w:sz w:val="24"/>
          <w:szCs w:val="24"/>
        </w:rPr>
        <w:t>, не принимаются</w:t>
      </w:r>
      <w:r w:rsidRPr="00C567AF">
        <w:rPr>
          <w:rFonts w:ascii="Times New Roman" w:eastAsia="Times New Roman,Bold" w:hAnsi="Times New Roman" w:cs="Times New Roman"/>
          <w:sz w:val="24"/>
          <w:szCs w:val="24"/>
        </w:rPr>
        <w:t>, а учащийся не допускается к защите по</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практике;</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сдать документы руководителю практики от филиала.</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w:t>
      </w:r>
      <w:r w:rsidR="00004AD5">
        <w:rPr>
          <w:rFonts w:ascii="Times New Roman,BoldItalic" w:eastAsia="Times New Roman,Bold" w:hAnsi="Times New Roman,BoldItalic" w:cs="Times New Roman,BoldItalic"/>
          <w:b/>
          <w:bCs/>
          <w:i/>
          <w:iCs/>
        </w:rPr>
        <w:t xml:space="preserve"> </w:t>
      </w:r>
      <w:r>
        <w:rPr>
          <w:rFonts w:ascii="Times New Roman,BoldItalic" w:eastAsia="Times New Roman,Bold" w:hAnsi="Times New Roman,BoldItalic" w:cs="Times New Roman,BoldItalic"/>
          <w:b/>
          <w:bCs/>
          <w:i/>
          <w:iCs/>
        </w:rPr>
        <w:t>учащихся по итогам практики.</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 xml:space="preserve">Руководитель практики от филиала </w:t>
      </w:r>
      <w:r w:rsidR="0068037F">
        <w:rPr>
          <w:rFonts w:ascii="Times New Roman" w:eastAsia="Times New Roman,Bold" w:hAnsi="Times New Roman" w:cs="Times New Roman"/>
        </w:rPr>
        <w:t xml:space="preserve">  </w:t>
      </w:r>
      <w:r w:rsidR="00004AD5">
        <w:rPr>
          <w:rFonts w:ascii="Times New Roman" w:eastAsia="Times New Roman,Bold" w:hAnsi="Times New Roman" w:cs="Times New Roman"/>
          <w:i/>
          <w:u w:val="single"/>
        </w:rPr>
        <w:t>Карташова Т.В., руководитель практики</w:t>
      </w:r>
    </w:p>
    <w:p w:rsidR="00051460" w:rsidRDefault="00051460" w:rsidP="00B30B2E">
      <w:pPr>
        <w:autoSpaceDE w:val="0"/>
        <w:autoSpaceDN w:val="0"/>
        <w:adjustRightInd w:val="0"/>
        <w:spacing w:after="0" w:line="240" w:lineRule="auto"/>
        <w:jc w:val="center"/>
        <w:rPr>
          <w:rFonts w:ascii="Times New Roman" w:eastAsia="Times New Roman,Bold" w:hAnsi="Times New Roman" w:cs="Times New Roman"/>
          <w:sz w:val="16"/>
          <w:szCs w:val="16"/>
        </w:rPr>
      </w:pPr>
      <w:r>
        <w:rPr>
          <w:rFonts w:ascii="Times New Roman" w:eastAsia="Times New Roman,Bold" w:hAnsi="Times New Roman" w:cs="Times New Roman"/>
          <w:sz w:val="16"/>
          <w:szCs w:val="16"/>
        </w:rPr>
        <w:t>(Ф.И.О., должность)</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Телефон филиала</w:t>
      </w:r>
      <w:r w:rsidR="0068037F">
        <w:rPr>
          <w:rFonts w:ascii="Times New Roman" w:eastAsia="Times New Roman,Bold" w:hAnsi="Times New Roman" w:cs="Times New Roman"/>
        </w:rPr>
        <w:t xml:space="preserve">   </w:t>
      </w:r>
      <w:r w:rsidR="0068037F" w:rsidRPr="00004AD5">
        <w:rPr>
          <w:rFonts w:ascii="Times New Roman" w:eastAsia="Times New Roman,Bold" w:hAnsi="Times New Roman" w:cs="Times New Roman"/>
          <w:i/>
          <w:u w:val="single"/>
        </w:rPr>
        <w:t>8 0214 42 32 65</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 xml:space="preserve">Телефон руководителя практики от филиала </w:t>
      </w:r>
      <w:r w:rsidR="0068037F" w:rsidRPr="00004AD5">
        <w:rPr>
          <w:rFonts w:ascii="Times New Roman" w:eastAsia="Times New Roman,Bold" w:hAnsi="Times New Roman" w:cs="Times New Roman"/>
          <w:i/>
          <w:u w:val="single"/>
        </w:rPr>
        <w:t>8 0214 46 06 81</w:t>
      </w:r>
      <w:r w:rsidR="00004AD5" w:rsidRPr="00004AD5">
        <w:rPr>
          <w:rFonts w:ascii="Times New Roman" w:eastAsia="Times New Roman,Bold" w:hAnsi="Times New Roman" w:cs="Times New Roman"/>
          <w:i/>
          <w:u w:val="single"/>
        </w:rPr>
        <w:t>, 80297145552</w:t>
      </w:r>
      <w:r w:rsidR="00004AD5">
        <w:rPr>
          <w:rFonts w:ascii="Times New Roman" w:eastAsia="Times New Roman,Bold" w:hAnsi="Times New Roman" w:cs="Times New Roman"/>
          <w:i/>
          <w:u w:val="single"/>
        </w:rPr>
        <w:t>(моб.)</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Руководитель практики от организации ________________________________________</w:t>
      </w:r>
    </w:p>
    <w:p w:rsidR="00051460" w:rsidRDefault="00B30B2E" w:rsidP="006F1D5B">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w:t>
      </w:r>
      <w:r w:rsidR="00051460">
        <w:rPr>
          <w:rFonts w:ascii="Times New Roman" w:eastAsia="Times New Roman,Bold" w:hAnsi="Times New Roman" w:cs="Times New Roman"/>
          <w:sz w:val="16"/>
          <w:szCs w:val="16"/>
        </w:rPr>
        <w:t>(Ф.И.О., должность)</w:t>
      </w: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Pr="00C567AF" w:rsidRDefault="00051460"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4"/>
          <w:szCs w:val="24"/>
        </w:rPr>
      </w:pPr>
      <w:r w:rsidRPr="00C567AF">
        <w:rPr>
          <w:rFonts w:ascii="Times New Roman" w:eastAsia="Times New Roman,Bold" w:hAnsi="Times New Roman" w:cs="Times New Roman"/>
          <w:b/>
          <w:bCs/>
          <w:sz w:val="24"/>
          <w:szCs w:val="24"/>
        </w:rPr>
        <w:t>Консультации руководителя практики от филиала</w:t>
      </w:r>
      <w:r w:rsidR="00BE0552" w:rsidRPr="00C567AF">
        <w:rPr>
          <w:rFonts w:ascii="Times New Roman" w:eastAsia="Times New Roman,Bold" w:hAnsi="Times New Roman" w:cs="Times New Roman"/>
          <w:b/>
          <w:bCs/>
          <w:sz w:val="24"/>
          <w:szCs w:val="24"/>
        </w:rPr>
        <w:t xml:space="preserve"> </w:t>
      </w:r>
      <w:r w:rsidRPr="00C567AF">
        <w:rPr>
          <w:rFonts w:ascii="Times New Roman" w:eastAsia="Times New Roman,Bold" w:hAnsi="Times New Roman" w:cs="Times New Roman"/>
          <w:b/>
          <w:bCs/>
          <w:sz w:val="24"/>
          <w:szCs w:val="24"/>
        </w:rPr>
        <w:t>(проводится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BE0552" w:rsidTr="00C567AF">
        <w:tc>
          <w:tcPr>
            <w:tcW w:w="1205" w:type="dxa"/>
          </w:tcPr>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BE0552" w:rsidRPr="00BE0552"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7A723F"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BE0552" w:rsidRDefault="00BE0552" w:rsidP="007A723F">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w:t>
            </w:r>
            <w:r w:rsidR="007A723F">
              <w:rPr>
                <w:rFonts w:ascii="Times New Roman" w:eastAsia="Times New Roman,Bold" w:hAnsi="Times New Roman" w:cs="Times New Roman"/>
                <w:b/>
                <w:bCs/>
              </w:rPr>
              <w:t>о</w:t>
            </w:r>
            <w:r>
              <w:rPr>
                <w:rFonts w:ascii="Times New Roman" w:eastAsia="Times New Roman,Bold" w:hAnsi="Times New Roman" w:cs="Times New Roman"/>
                <w:b/>
                <w:bCs/>
              </w:rPr>
              <w:t>т</w:t>
            </w:r>
            <w:r w:rsidR="007A723F">
              <w:rPr>
                <w:rFonts w:ascii="Times New Roman" w:eastAsia="Times New Roman,Bold" w:hAnsi="Times New Roman" w:cs="Times New Roman"/>
                <w:b/>
                <w:bCs/>
              </w:rPr>
              <w:t xml:space="preserve"> </w:t>
            </w:r>
            <w:r>
              <w:rPr>
                <w:rFonts w:ascii="Times New Roman" w:eastAsia="Times New Roman,Bold" w:hAnsi="Times New Roman" w:cs="Times New Roman"/>
                <w:b/>
                <w:bCs/>
              </w:rPr>
              <w:t>колледжа</w:t>
            </w:r>
          </w:p>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p>
        </w:tc>
      </w:tr>
      <w:tr w:rsidR="00BE0552" w:rsidTr="00C567AF">
        <w:tc>
          <w:tcPr>
            <w:tcW w:w="1205"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C567AF">
        <w:tc>
          <w:tcPr>
            <w:tcW w:w="1205"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bl>
    <w:p w:rsidR="00BE0552" w:rsidRP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51460" w:rsidRPr="00BE0552" w:rsidRDefault="00051460" w:rsidP="00051460">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Индивидуальное задание</w:t>
      </w:r>
      <w:r w:rsidR="00BE0552">
        <w:rPr>
          <w:rFonts w:ascii="Times New Roman" w:eastAsia="Times New Roman,Bold" w:hAnsi="Times New Roman" w:cs="Times New Roman"/>
          <w:b/>
          <w:bCs/>
          <w:sz w:val="26"/>
          <w:szCs w:val="26"/>
        </w:rPr>
        <w:t xml:space="preserve"> </w:t>
      </w:r>
      <w:r w:rsidRPr="00BE0552">
        <w:rPr>
          <w:rFonts w:ascii="Times New Roman" w:eastAsia="Times New Roman,Bold" w:hAnsi="Times New Roman" w:cs="Times New Roman"/>
          <w:b/>
          <w:bCs/>
        </w:rPr>
        <w:t>(выдается руководителем практики от филиала)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Тема</w:t>
      </w:r>
      <w:r>
        <w:rPr>
          <w:rFonts w:ascii="Times New Roman" w:eastAsia="Times New Roman,Bold" w:hAnsi="Times New Roman" w:cs="Times New Roman"/>
          <w:b/>
          <w:bCs/>
          <w:sz w:val="28"/>
          <w:szCs w:val="28"/>
        </w:rPr>
        <w:t>________________________________________________________________</w:t>
      </w:r>
      <w:r w:rsidR="008B457B">
        <w:rPr>
          <w:rFonts w:ascii="Times New Roman" w:eastAsia="Times New Roman,Bold" w:hAnsi="Times New Roman" w:cs="Times New Roman"/>
          <w:b/>
          <w:bCs/>
          <w:sz w:val="28"/>
          <w:szCs w:val="28"/>
        </w:rPr>
        <w:t>______</w:t>
      </w:r>
      <w:r w:rsidR="00174FB6">
        <w:rPr>
          <w:rFonts w:ascii="Times New Roman" w:eastAsia="Times New Roman,Bold" w:hAnsi="Times New Roman" w:cs="Times New Roman"/>
          <w:b/>
          <w:bCs/>
          <w:sz w:val="28"/>
          <w:szCs w:val="28"/>
        </w:rPr>
        <w:t>__________________________________________________________________</w:t>
      </w: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w:t>
      </w:r>
      <w:r w:rsidR="00BE0552">
        <w:rPr>
          <w:rFonts w:ascii="Times New Roman" w:eastAsia="Times New Roman,Bold" w:hAnsi="Times New Roman" w:cs="Times New Roman"/>
          <w:b/>
          <w:bCs/>
          <w:sz w:val="28"/>
          <w:szCs w:val="28"/>
        </w:rPr>
        <w:t>_______</w:t>
      </w:r>
      <w:r w:rsidR="008B457B">
        <w:rPr>
          <w:rFonts w:ascii="Times New Roman" w:eastAsia="Times New Roman,Bold" w:hAnsi="Times New Roman" w:cs="Times New Roman"/>
          <w:b/>
          <w:bCs/>
          <w:sz w:val="28"/>
          <w:szCs w:val="28"/>
        </w:rPr>
        <w:t>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w:t>
      </w:r>
      <w:r w:rsidR="00BE0552">
        <w:rPr>
          <w:rFonts w:ascii="Times New Roman" w:eastAsia="Times New Roman,Bold" w:hAnsi="Times New Roman" w:cs="Times New Roman"/>
          <w:b/>
          <w:bCs/>
          <w:sz w:val="24"/>
          <w:szCs w:val="24"/>
        </w:rPr>
        <w:t>______</w:t>
      </w:r>
      <w:r w:rsidR="008B457B">
        <w:rPr>
          <w:rFonts w:ascii="Times New Roman" w:eastAsia="Times New Roman,Bold" w:hAnsi="Times New Roman" w:cs="Times New Roman"/>
          <w:b/>
          <w:bCs/>
          <w:sz w:val="24"/>
          <w:szCs w:val="24"/>
        </w:rPr>
        <w:t>________________________________</w:t>
      </w:r>
    </w:p>
    <w:p w:rsidR="00BE0552" w:rsidRPr="00BE0552" w:rsidRDefault="00BE0552"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940059" w:rsidRDefault="00940059"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sidR="00940059">
        <w:rPr>
          <w:rFonts w:ascii="Times New Roman" w:eastAsia="Times New Roman,Bold" w:hAnsi="Times New Roman" w:cs="Times New Roman"/>
          <w:b/>
          <w:bCs/>
        </w:rPr>
        <w:t>:</w:t>
      </w:r>
    </w:p>
    <w:p w:rsidR="00940059" w:rsidRDefault="00940059"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Основные этапы практики</w:t>
      </w:r>
      <w:r w:rsidR="00940059">
        <w:rPr>
          <w:rFonts w:ascii="Times New Roman" w:eastAsia="Times New Roman,Bold" w:hAnsi="Times New Roman" w:cs="Times New Roman"/>
          <w:b/>
          <w:bCs/>
        </w:rPr>
        <w:t>:</w:t>
      </w:r>
      <w:r w:rsidRPr="00BE0552">
        <w:rPr>
          <w:rFonts w:ascii="Times New Roman" w:eastAsia="Times New Roman,Bold" w:hAnsi="Times New Roman" w:cs="Times New Roman"/>
          <w:b/>
          <w:bCs/>
        </w:rPr>
        <w:t xml:space="preserve"> </w:t>
      </w:r>
    </w:p>
    <w:p w:rsidR="00F130F2" w:rsidRDefault="00F130F2"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1</w:t>
      </w:r>
      <w:r w:rsidR="002A468B">
        <w:rPr>
          <w:rFonts w:ascii="Times New Roman" w:eastAsia="Times New Roman,Bold" w:hAnsi="Times New Roman" w:cs="Times New Roman"/>
          <w:b/>
          <w:bCs/>
        </w:rPr>
        <w:t xml:space="preserve">        </w:t>
      </w:r>
    </w:p>
    <w:p w:rsidR="00F130F2" w:rsidRDefault="00F130F2" w:rsidP="002A468B">
      <w:pPr>
        <w:tabs>
          <w:tab w:val="left" w:pos="1731"/>
        </w:tabs>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2</w:t>
      </w:r>
      <w:r w:rsidR="002A468B">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3</w:t>
      </w:r>
      <w:r w:rsidR="002A468B">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4</w:t>
      </w:r>
      <w:r w:rsidR="00FA1604">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5</w:t>
      </w:r>
      <w:r w:rsidR="00FA1604">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6</w:t>
      </w:r>
      <w:r w:rsidR="00FA1604">
        <w:rPr>
          <w:rFonts w:ascii="Times New Roman" w:eastAsia="Times New Roman,Bold" w:hAnsi="Times New Roman" w:cs="Times New Roman"/>
          <w:b/>
          <w:bCs/>
        </w:rPr>
        <w:t xml:space="preserve">        </w:t>
      </w:r>
    </w:p>
    <w:p w:rsidR="00F130F2" w:rsidRDefault="00F130F2"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P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F130F2" w:rsidRDefault="00F130F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F130F2" w:rsidRDefault="00F130F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p>
    <w:p w:rsidR="00174FB6" w:rsidRDefault="00174FB6" w:rsidP="00455E67">
      <w:pPr>
        <w:pStyle w:val="a5"/>
        <w:jc w:val="right"/>
        <w:rPr>
          <w:rFonts w:ascii="Times New Roman" w:hAnsi="Times New Roman"/>
          <w:sz w:val="28"/>
          <w:szCs w:val="28"/>
        </w:rPr>
      </w:pPr>
    </w:p>
    <w:p w:rsidR="00AB26E8" w:rsidRPr="00455E67" w:rsidRDefault="00AB26E8" w:rsidP="00AB26E8">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AB26E8" w:rsidRPr="003151AA" w:rsidRDefault="00B67F72" w:rsidP="00AB26E8">
      <w:pPr>
        <w:pStyle w:val="a5"/>
        <w:jc w:val="center"/>
        <w:rPr>
          <w:rFonts w:ascii="Times New Roman" w:hAnsi="Times New Roman"/>
          <w:b/>
          <w:sz w:val="24"/>
          <w:szCs w:val="24"/>
        </w:rPr>
      </w:pPr>
      <w:r w:rsidRPr="00B67F72">
        <w:rPr>
          <w:rFonts w:ascii="Times New Roman" w:hAnsi="Times New Roman"/>
          <w:b/>
          <w:sz w:val="24"/>
          <w:szCs w:val="24"/>
        </w:rPr>
        <w:t>ПРОИЗВОДСТВЕННОЙ</w:t>
      </w:r>
      <w:r w:rsidR="00AB26E8" w:rsidRPr="00B67F72">
        <w:rPr>
          <w:rFonts w:ascii="Times New Roman" w:hAnsi="Times New Roman"/>
          <w:b/>
          <w:sz w:val="24"/>
          <w:szCs w:val="24"/>
        </w:rPr>
        <w:t xml:space="preserve"> </w:t>
      </w:r>
      <w:r w:rsidR="00AB26E8">
        <w:rPr>
          <w:rFonts w:ascii="Times New Roman" w:hAnsi="Times New Roman"/>
          <w:b/>
          <w:sz w:val="24"/>
          <w:szCs w:val="24"/>
        </w:rPr>
        <w:t>ПРЕДДИПЛОМНОЙ</w:t>
      </w:r>
      <w:r w:rsidR="00AB26E8" w:rsidRPr="003151AA">
        <w:rPr>
          <w:rFonts w:ascii="Times New Roman" w:hAnsi="Times New Roman"/>
          <w:b/>
          <w:sz w:val="24"/>
          <w:szCs w:val="24"/>
        </w:rPr>
        <w:t xml:space="preserve"> ПРАКТИК</w:t>
      </w:r>
      <w:r w:rsidR="00AB26E8">
        <w:rPr>
          <w:rFonts w:ascii="Times New Roman" w:hAnsi="Times New Roman"/>
          <w:b/>
          <w:sz w:val="24"/>
          <w:szCs w:val="24"/>
        </w:rPr>
        <w:t>И</w:t>
      </w:r>
      <w:r w:rsidR="00AB26E8">
        <w:rPr>
          <w:rFonts w:ascii="Times New Roman" w:hAnsi="Times New Roman"/>
          <w:b/>
          <w:sz w:val="24"/>
          <w:szCs w:val="24"/>
        </w:rPr>
        <w:tab/>
      </w:r>
    </w:p>
    <w:tbl>
      <w:tblPr>
        <w:tblStyle w:val="a4"/>
        <w:tblW w:w="9922" w:type="dxa"/>
        <w:tblLayout w:type="fixed"/>
        <w:tblLook w:val="04A0" w:firstRow="1" w:lastRow="0" w:firstColumn="1" w:lastColumn="0" w:noHBand="0" w:noVBand="1"/>
      </w:tblPr>
      <w:tblGrid>
        <w:gridCol w:w="6912"/>
        <w:gridCol w:w="1560"/>
        <w:gridCol w:w="1450"/>
      </w:tblGrid>
      <w:tr w:rsidR="00AB26E8" w:rsidTr="00963E93">
        <w:tc>
          <w:tcPr>
            <w:tcW w:w="6912" w:type="dxa"/>
            <w:vMerge w:val="restart"/>
            <w:vAlign w:val="center"/>
          </w:tcPr>
          <w:p w:rsidR="00AB26E8" w:rsidRPr="00A6047A" w:rsidRDefault="00AB26E8" w:rsidP="00963E93">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3010" w:type="dxa"/>
            <w:gridSpan w:val="2"/>
          </w:tcPr>
          <w:p w:rsidR="00AB26E8" w:rsidRPr="00A6047A" w:rsidRDefault="00AB26E8" w:rsidP="00963E93">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AB26E8" w:rsidRPr="00C85526" w:rsidTr="00963E93">
        <w:tc>
          <w:tcPr>
            <w:tcW w:w="6912" w:type="dxa"/>
            <w:vMerge/>
          </w:tcPr>
          <w:p w:rsidR="00AB26E8" w:rsidRPr="00A6047A" w:rsidRDefault="00AB26E8" w:rsidP="00963E93">
            <w:pPr>
              <w:pStyle w:val="a5"/>
              <w:jc w:val="both"/>
              <w:rPr>
                <w:rFonts w:ascii="Times New Roman" w:hAnsi="Times New Roman"/>
                <w:sz w:val="28"/>
                <w:szCs w:val="28"/>
              </w:rPr>
            </w:pPr>
          </w:p>
        </w:tc>
        <w:tc>
          <w:tcPr>
            <w:tcW w:w="1560" w:type="dxa"/>
          </w:tcPr>
          <w:p w:rsidR="00AB26E8" w:rsidRPr="00A6047A" w:rsidRDefault="00AB26E8" w:rsidP="00963E93">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1450" w:type="dxa"/>
          </w:tcPr>
          <w:p w:rsidR="00AB26E8" w:rsidRPr="00A6047A" w:rsidRDefault="00AB26E8" w:rsidP="00963E93">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AB26E8" w:rsidRPr="00A6047A" w:rsidTr="00963E93">
        <w:trPr>
          <w:trHeight w:val="639"/>
        </w:trPr>
        <w:tc>
          <w:tcPr>
            <w:tcW w:w="6912" w:type="dxa"/>
          </w:tcPr>
          <w:p w:rsidR="00AB26E8" w:rsidRPr="00554320" w:rsidRDefault="00AB26E8" w:rsidP="00963E93">
            <w:pPr>
              <w:pStyle w:val="a5"/>
              <w:rPr>
                <w:rFonts w:ascii="Times New Roman" w:hAnsi="Times New Roman"/>
                <w:b/>
                <w:sz w:val="28"/>
                <w:szCs w:val="28"/>
              </w:rPr>
            </w:pPr>
            <w:r>
              <w:rPr>
                <w:rFonts w:ascii="Times New Roman" w:hAnsi="Times New Roman"/>
                <w:b/>
                <w:sz w:val="28"/>
                <w:szCs w:val="28"/>
              </w:rPr>
              <w:t xml:space="preserve">Раздел 1. </w:t>
            </w:r>
            <w:r w:rsidRPr="00554320">
              <w:rPr>
                <w:rFonts w:ascii="Times New Roman" w:hAnsi="Times New Roman"/>
                <w:b/>
                <w:sz w:val="28"/>
                <w:szCs w:val="28"/>
              </w:rPr>
              <w:t xml:space="preserve">Ознакомление с производственной деятельностью лесничества </w:t>
            </w:r>
          </w:p>
          <w:p w:rsidR="00AB26E8" w:rsidRDefault="00AB26E8" w:rsidP="00963E93">
            <w:pPr>
              <w:pStyle w:val="a5"/>
              <w:rPr>
                <w:rFonts w:ascii="Times New Roman" w:hAnsi="Times New Roman"/>
                <w:b/>
                <w:sz w:val="28"/>
                <w:szCs w:val="28"/>
              </w:rPr>
            </w:pPr>
            <w:r>
              <w:rPr>
                <w:rFonts w:ascii="Times New Roman" w:hAnsi="Times New Roman"/>
                <w:b/>
                <w:sz w:val="28"/>
                <w:szCs w:val="28"/>
              </w:rPr>
              <w:t>Раздел 2</w:t>
            </w:r>
            <w:r w:rsidRPr="00554320">
              <w:rPr>
                <w:rFonts w:ascii="Times New Roman" w:hAnsi="Times New Roman"/>
                <w:b/>
                <w:sz w:val="28"/>
                <w:szCs w:val="28"/>
              </w:rPr>
              <w:t xml:space="preserve">.  </w:t>
            </w:r>
            <w:r w:rsidRPr="00C1391A">
              <w:rPr>
                <w:rFonts w:ascii="Times New Roman" w:hAnsi="Times New Roman"/>
                <w:b/>
                <w:sz w:val="28"/>
                <w:szCs w:val="28"/>
              </w:rPr>
              <w:t>Работа в качестве дублера специалиста на лесохозяйственных и лесозаготовительных работах</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2.1. Отвод и таксация лесосек намеченных под сплошную рубку главного пользования</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2.2. Лесосека главного пользования в стадии разработки</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 xml:space="preserve">2.3. Лесосека главного пользования по </w:t>
            </w:r>
            <w:proofErr w:type="gramStart"/>
            <w:r w:rsidRPr="00554320">
              <w:rPr>
                <w:rFonts w:ascii="Times New Roman" w:hAnsi="Times New Roman"/>
                <w:sz w:val="28"/>
                <w:szCs w:val="28"/>
              </w:rPr>
              <w:t>окончании</w:t>
            </w:r>
            <w:proofErr w:type="gramEnd"/>
            <w:r w:rsidRPr="00554320">
              <w:rPr>
                <w:rFonts w:ascii="Times New Roman" w:hAnsi="Times New Roman"/>
                <w:sz w:val="28"/>
                <w:szCs w:val="28"/>
              </w:rPr>
              <w:t xml:space="preserve"> разработки</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 xml:space="preserve">2.4. </w:t>
            </w:r>
            <w:r w:rsidRPr="00C1391A">
              <w:rPr>
                <w:rFonts w:ascii="Times New Roman" w:hAnsi="Times New Roman"/>
                <w:sz w:val="28"/>
                <w:szCs w:val="28"/>
              </w:rPr>
              <w:t xml:space="preserve">Отвод и таксация лесосек для проведения </w:t>
            </w:r>
            <w:proofErr w:type="spellStart"/>
            <w:r w:rsidRPr="00C1391A">
              <w:rPr>
                <w:rFonts w:ascii="Times New Roman" w:hAnsi="Times New Roman"/>
                <w:sz w:val="28"/>
                <w:szCs w:val="28"/>
              </w:rPr>
              <w:t>несплошных</w:t>
            </w:r>
            <w:proofErr w:type="spellEnd"/>
            <w:r w:rsidRPr="00C1391A">
              <w:rPr>
                <w:rFonts w:ascii="Times New Roman" w:hAnsi="Times New Roman"/>
                <w:sz w:val="28"/>
                <w:szCs w:val="28"/>
              </w:rPr>
              <w:t xml:space="preserve"> рубок главного пользования</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2.5. Участок леса, назначаемый под осветление и прочистку</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2.6. Участок леса, назначаемый под прореживание и проходную рубку</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2.7. Участок леса, намеченный под выборочную санитарную рубку</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2.8. Участки, пройденные рубками</w:t>
            </w:r>
            <w:r>
              <w:rPr>
                <w:rFonts w:ascii="Times New Roman" w:hAnsi="Times New Roman"/>
                <w:sz w:val="28"/>
                <w:szCs w:val="28"/>
              </w:rPr>
              <w:t xml:space="preserve"> ухода</w:t>
            </w:r>
          </w:p>
          <w:p w:rsidR="00AB26E8" w:rsidRPr="00554320" w:rsidRDefault="00AB26E8" w:rsidP="00963E93">
            <w:pPr>
              <w:pStyle w:val="a5"/>
              <w:rPr>
                <w:rFonts w:ascii="Times New Roman" w:hAnsi="Times New Roman"/>
                <w:b/>
                <w:sz w:val="28"/>
                <w:szCs w:val="28"/>
              </w:rPr>
            </w:pPr>
            <w:r>
              <w:rPr>
                <w:rFonts w:ascii="Times New Roman" w:hAnsi="Times New Roman"/>
                <w:b/>
                <w:sz w:val="28"/>
                <w:szCs w:val="28"/>
              </w:rPr>
              <w:t>Раздел 3</w:t>
            </w:r>
            <w:r w:rsidRPr="00554320">
              <w:rPr>
                <w:rFonts w:ascii="Times New Roman" w:hAnsi="Times New Roman"/>
                <w:b/>
                <w:sz w:val="28"/>
                <w:szCs w:val="28"/>
              </w:rPr>
              <w:t xml:space="preserve">.  </w:t>
            </w:r>
            <w:r w:rsidRPr="00384AC3">
              <w:rPr>
                <w:rFonts w:ascii="Times New Roman" w:hAnsi="Times New Roman"/>
                <w:b/>
                <w:sz w:val="28"/>
                <w:szCs w:val="28"/>
              </w:rPr>
              <w:t>Работа в качестве дублера специалиста на лесокультурных работах</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3.1. Заготовка лесных семян</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3.2. Лесокультурные площади с различными типами лесных культур</w:t>
            </w:r>
          </w:p>
          <w:p w:rsidR="00AB26E8" w:rsidRPr="00554320" w:rsidRDefault="00AB26E8" w:rsidP="00963E93">
            <w:pPr>
              <w:pStyle w:val="a5"/>
              <w:rPr>
                <w:rFonts w:ascii="Times New Roman" w:hAnsi="Times New Roman"/>
                <w:b/>
                <w:sz w:val="28"/>
                <w:szCs w:val="28"/>
              </w:rPr>
            </w:pPr>
            <w:r>
              <w:rPr>
                <w:rFonts w:ascii="Times New Roman" w:hAnsi="Times New Roman"/>
                <w:b/>
                <w:sz w:val="28"/>
                <w:szCs w:val="28"/>
              </w:rPr>
              <w:t>Раздел 4</w:t>
            </w:r>
            <w:r w:rsidRPr="00554320">
              <w:rPr>
                <w:rFonts w:ascii="Times New Roman" w:hAnsi="Times New Roman"/>
                <w:b/>
                <w:sz w:val="28"/>
                <w:szCs w:val="28"/>
              </w:rPr>
              <w:t xml:space="preserve">.  </w:t>
            </w:r>
            <w:r w:rsidRPr="00384AC3">
              <w:rPr>
                <w:rFonts w:ascii="Times New Roman" w:hAnsi="Times New Roman"/>
                <w:b/>
                <w:sz w:val="28"/>
                <w:szCs w:val="28"/>
              </w:rPr>
              <w:t>Ознакомление с работами по защите и охране леса</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4.1. Объекты лесопатологического обследования и лесозащитных работ</w:t>
            </w:r>
          </w:p>
          <w:p w:rsidR="00AB26E8" w:rsidRDefault="00AB26E8" w:rsidP="00963E93">
            <w:pPr>
              <w:pStyle w:val="a5"/>
              <w:rPr>
                <w:rFonts w:ascii="Times New Roman" w:hAnsi="Times New Roman"/>
                <w:sz w:val="28"/>
                <w:szCs w:val="28"/>
              </w:rPr>
            </w:pPr>
            <w:r w:rsidRPr="00554320">
              <w:rPr>
                <w:rFonts w:ascii="Times New Roman" w:hAnsi="Times New Roman"/>
                <w:sz w:val="28"/>
                <w:szCs w:val="28"/>
              </w:rPr>
              <w:t>4.2. Пожарно-химическая станция. Лес</w:t>
            </w:r>
            <w:r w:rsidR="003A4DDF">
              <w:rPr>
                <w:rFonts w:ascii="Times New Roman" w:hAnsi="Times New Roman"/>
                <w:sz w:val="28"/>
                <w:szCs w:val="28"/>
              </w:rPr>
              <w:t xml:space="preserve">ные </w:t>
            </w:r>
            <w:proofErr w:type="gramStart"/>
            <w:r w:rsidR="003A4DDF">
              <w:rPr>
                <w:rFonts w:ascii="Times New Roman" w:hAnsi="Times New Roman"/>
                <w:sz w:val="28"/>
                <w:szCs w:val="28"/>
              </w:rPr>
              <w:t>площади</w:t>
            </w:r>
            <w:proofErr w:type="gramEnd"/>
            <w:r w:rsidR="003A4DDF">
              <w:rPr>
                <w:rFonts w:ascii="Times New Roman" w:hAnsi="Times New Roman"/>
                <w:sz w:val="28"/>
                <w:szCs w:val="28"/>
              </w:rPr>
              <w:t xml:space="preserve"> пройденные пожаром</w:t>
            </w:r>
          </w:p>
          <w:p w:rsidR="00AB26E8" w:rsidRPr="00554320" w:rsidRDefault="00AB26E8" w:rsidP="00963E93">
            <w:pPr>
              <w:pStyle w:val="a5"/>
              <w:rPr>
                <w:rFonts w:ascii="Times New Roman" w:hAnsi="Times New Roman"/>
                <w:sz w:val="28"/>
                <w:szCs w:val="28"/>
              </w:rPr>
            </w:pPr>
            <w:r>
              <w:rPr>
                <w:rFonts w:ascii="Times New Roman" w:hAnsi="Times New Roman"/>
                <w:sz w:val="28"/>
                <w:szCs w:val="28"/>
              </w:rPr>
              <w:t>4.3.</w:t>
            </w:r>
            <w:r w:rsidRPr="00554320">
              <w:rPr>
                <w:rFonts w:ascii="Times New Roman" w:hAnsi="Times New Roman"/>
                <w:sz w:val="28"/>
                <w:szCs w:val="28"/>
              </w:rPr>
              <w:t>Состояние охраны леса от нарушителей</w:t>
            </w:r>
          </w:p>
          <w:p w:rsidR="00AB26E8" w:rsidRPr="00554320" w:rsidRDefault="00AB26E8" w:rsidP="00963E93">
            <w:pPr>
              <w:pStyle w:val="a5"/>
              <w:rPr>
                <w:rFonts w:ascii="Times New Roman" w:hAnsi="Times New Roman"/>
                <w:b/>
                <w:sz w:val="28"/>
                <w:szCs w:val="28"/>
              </w:rPr>
            </w:pPr>
            <w:r w:rsidRPr="00554320">
              <w:rPr>
                <w:rFonts w:ascii="Times New Roman" w:hAnsi="Times New Roman"/>
                <w:b/>
                <w:sz w:val="28"/>
                <w:szCs w:val="28"/>
              </w:rPr>
              <w:t xml:space="preserve">Раздел 5.   </w:t>
            </w:r>
            <w:r w:rsidRPr="00384AC3">
              <w:rPr>
                <w:rFonts w:ascii="Times New Roman" w:hAnsi="Times New Roman"/>
                <w:b/>
                <w:sz w:val="28"/>
                <w:szCs w:val="28"/>
              </w:rPr>
              <w:t>Ознакомление с работами на побочном пользовании лесом</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5.1. Подсобное хозяйство и объекты побочного лесопользования</w:t>
            </w:r>
          </w:p>
          <w:p w:rsidR="00AB26E8" w:rsidRPr="00554320" w:rsidRDefault="00AB26E8" w:rsidP="00963E93">
            <w:pPr>
              <w:pStyle w:val="a5"/>
              <w:rPr>
                <w:rFonts w:ascii="Times New Roman" w:hAnsi="Times New Roman"/>
                <w:b/>
                <w:sz w:val="28"/>
                <w:szCs w:val="28"/>
              </w:rPr>
            </w:pPr>
            <w:r w:rsidRPr="00554320">
              <w:rPr>
                <w:rFonts w:ascii="Times New Roman" w:hAnsi="Times New Roman"/>
                <w:b/>
                <w:sz w:val="28"/>
                <w:szCs w:val="28"/>
              </w:rPr>
              <w:t xml:space="preserve">Раздел 6.   </w:t>
            </w:r>
            <w:r w:rsidRPr="00384AC3">
              <w:rPr>
                <w:rFonts w:ascii="Times New Roman" w:hAnsi="Times New Roman"/>
                <w:b/>
                <w:sz w:val="28"/>
                <w:szCs w:val="28"/>
              </w:rPr>
              <w:t>Бухгалтерский учет. Экономика и организация производства</w:t>
            </w:r>
          </w:p>
          <w:p w:rsidR="00AB26E8" w:rsidRPr="00554320" w:rsidRDefault="00AB26E8" w:rsidP="00963E93">
            <w:pPr>
              <w:pStyle w:val="a5"/>
              <w:rPr>
                <w:rFonts w:ascii="Times New Roman" w:hAnsi="Times New Roman"/>
                <w:sz w:val="28"/>
                <w:szCs w:val="28"/>
              </w:rPr>
            </w:pPr>
            <w:r w:rsidRPr="00554320">
              <w:rPr>
                <w:rFonts w:ascii="Times New Roman" w:hAnsi="Times New Roman"/>
                <w:sz w:val="28"/>
                <w:szCs w:val="28"/>
              </w:rPr>
              <w:t>6.1. Учет и</w:t>
            </w:r>
            <w:r>
              <w:rPr>
                <w:rFonts w:ascii="Times New Roman" w:hAnsi="Times New Roman"/>
                <w:sz w:val="28"/>
                <w:szCs w:val="28"/>
              </w:rPr>
              <w:t xml:space="preserve"> делопроизводство в лесничестве</w:t>
            </w:r>
          </w:p>
          <w:p w:rsidR="00AB26E8" w:rsidRPr="00554320" w:rsidRDefault="00AB26E8" w:rsidP="00963E93">
            <w:pPr>
              <w:pStyle w:val="a5"/>
              <w:rPr>
                <w:rFonts w:ascii="Times New Roman" w:hAnsi="Times New Roman"/>
                <w:b/>
                <w:sz w:val="28"/>
                <w:szCs w:val="28"/>
              </w:rPr>
            </w:pPr>
            <w:r w:rsidRPr="00554320">
              <w:rPr>
                <w:rFonts w:ascii="Times New Roman" w:hAnsi="Times New Roman"/>
                <w:b/>
                <w:sz w:val="28"/>
                <w:szCs w:val="28"/>
              </w:rPr>
              <w:t xml:space="preserve">Сдача </w:t>
            </w:r>
            <w:r>
              <w:rPr>
                <w:rFonts w:ascii="Times New Roman" w:hAnsi="Times New Roman"/>
                <w:b/>
                <w:sz w:val="28"/>
                <w:szCs w:val="28"/>
              </w:rPr>
              <w:t xml:space="preserve">дневника и </w:t>
            </w:r>
            <w:r w:rsidRPr="00554320">
              <w:rPr>
                <w:rFonts w:ascii="Times New Roman" w:hAnsi="Times New Roman"/>
                <w:b/>
                <w:sz w:val="28"/>
                <w:szCs w:val="28"/>
              </w:rPr>
              <w:t>отчета</w:t>
            </w:r>
          </w:p>
          <w:p w:rsidR="00AB26E8" w:rsidRPr="00554320" w:rsidRDefault="00AB26E8" w:rsidP="00963E93">
            <w:pPr>
              <w:pStyle w:val="a5"/>
              <w:rPr>
                <w:rFonts w:ascii="Times New Roman" w:hAnsi="Times New Roman"/>
                <w:sz w:val="28"/>
                <w:szCs w:val="28"/>
              </w:rPr>
            </w:pPr>
            <w:r w:rsidRPr="00554320">
              <w:rPr>
                <w:rFonts w:ascii="Times New Roman" w:hAnsi="Times New Roman"/>
                <w:b/>
                <w:sz w:val="24"/>
                <w:szCs w:val="24"/>
              </w:rPr>
              <w:t>ИТОГО</w:t>
            </w:r>
          </w:p>
        </w:tc>
        <w:tc>
          <w:tcPr>
            <w:tcW w:w="1560" w:type="dxa"/>
          </w:tcPr>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10</w:t>
            </w: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5</w:t>
            </w: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3</w:t>
            </w: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Default="00AB26E8" w:rsidP="00963E93">
            <w:pPr>
              <w:jc w:val="center"/>
              <w:rPr>
                <w:rFonts w:ascii="Times New Roman" w:eastAsia="Times New Roman" w:hAnsi="Times New Roman" w:cs="Times New Roman"/>
                <w:b/>
                <w:sz w:val="24"/>
                <w:szCs w:val="24"/>
              </w:rPr>
            </w:pPr>
          </w:p>
          <w:p w:rsidR="00AB26E8"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AB26E8" w:rsidRDefault="00AB26E8" w:rsidP="00963E93">
            <w:pPr>
              <w:jc w:val="center"/>
              <w:rPr>
                <w:rFonts w:ascii="Times New Roman" w:eastAsia="Times New Roman" w:hAnsi="Times New Roman" w:cs="Times New Roman"/>
                <w:b/>
                <w:sz w:val="24"/>
                <w:szCs w:val="24"/>
              </w:rPr>
            </w:pPr>
          </w:p>
          <w:p w:rsidR="00AB26E8" w:rsidRDefault="00AB26E8" w:rsidP="00963E93">
            <w:pPr>
              <w:jc w:val="center"/>
              <w:rPr>
                <w:rFonts w:ascii="Times New Roman" w:eastAsia="Times New Roman" w:hAnsi="Times New Roman" w:cs="Times New Roman"/>
                <w:b/>
                <w:sz w:val="24"/>
                <w:szCs w:val="24"/>
              </w:rPr>
            </w:pPr>
          </w:p>
          <w:p w:rsidR="00AB26E8" w:rsidRPr="00554320" w:rsidRDefault="00AB26E8" w:rsidP="00963E93">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AB26E8" w:rsidRPr="00554320" w:rsidRDefault="00AB26E8" w:rsidP="00963E93">
            <w:pPr>
              <w:jc w:val="center"/>
              <w:rPr>
                <w:rFonts w:ascii="Times New Roman" w:eastAsia="Times New Roman" w:hAnsi="Times New Roman" w:cs="Times New Roman"/>
                <w:sz w:val="24"/>
                <w:szCs w:val="24"/>
              </w:rPr>
            </w:pPr>
            <w:r w:rsidRPr="00554320">
              <w:rPr>
                <w:rFonts w:ascii="Times New Roman" w:eastAsia="Times New Roman" w:hAnsi="Times New Roman" w:cs="Times New Roman"/>
                <w:b/>
                <w:sz w:val="24"/>
                <w:szCs w:val="24"/>
              </w:rPr>
              <w:t>24</w:t>
            </w:r>
          </w:p>
        </w:tc>
        <w:tc>
          <w:tcPr>
            <w:tcW w:w="1450" w:type="dxa"/>
          </w:tcPr>
          <w:p w:rsidR="00AB26E8" w:rsidRPr="00554320"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B26E8" w:rsidRPr="00554320"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B26E8" w:rsidRPr="000E5A9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AB26E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AB26E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Pr="000E5A98" w:rsidRDefault="00AB26E8" w:rsidP="00963E93">
            <w:pPr>
              <w:jc w:val="center"/>
              <w:rPr>
                <w:rFonts w:ascii="Times New Roman" w:eastAsia="Times New Roman" w:hAnsi="Times New Roman" w:cs="Times New Roman"/>
                <w:sz w:val="24"/>
                <w:szCs w:val="24"/>
              </w:rPr>
            </w:pPr>
          </w:p>
          <w:p w:rsidR="00AB26E8" w:rsidRDefault="00AB26E8" w:rsidP="00963E93">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AB26E8" w:rsidRPr="00554320" w:rsidRDefault="00AB26E8" w:rsidP="00963E93">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r>
    </w:tbl>
    <w:p w:rsidR="00AB26E8" w:rsidRDefault="00AB26E8" w:rsidP="00AB26E8">
      <w:pPr>
        <w:pStyle w:val="a5"/>
        <w:jc w:val="both"/>
        <w:rPr>
          <w:rFonts w:ascii="Times New Roman" w:hAnsi="Times New Roman"/>
          <w:sz w:val="24"/>
          <w:szCs w:val="24"/>
        </w:rPr>
      </w:pPr>
    </w:p>
    <w:p w:rsidR="00AB26E8" w:rsidRPr="00BE0552" w:rsidRDefault="00AB26E8" w:rsidP="00AB26E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AB26E8" w:rsidRPr="00BE0552" w:rsidRDefault="00AB26E8" w:rsidP="00AB26E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AB26E8" w:rsidRDefault="00AB26E8" w:rsidP="00AB26E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Pr>
          <w:rFonts w:ascii="Times New Roman" w:eastAsia="Times New Roman,Bold" w:hAnsi="Times New Roman" w:cs="Times New Roman"/>
          <w:b/>
          <w:bCs/>
          <w:sz w:val="16"/>
          <w:szCs w:val="16"/>
        </w:rPr>
        <w:t>9</w:t>
      </w:r>
    </w:p>
    <w:p w:rsidR="00051460" w:rsidRDefault="00004AD5" w:rsidP="00CA201E">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940059" w:rsidRPr="00940059" w:rsidRDefault="00940059" w:rsidP="00940059">
      <w:pPr>
        <w:autoSpaceDE w:val="0"/>
        <w:autoSpaceDN w:val="0"/>
        <w:adjustRightInd w:val="0"/>
        <w:spacing w:after="0" w:line="240" w:lineRule="auto"/>
        <w:ind w:left="360"/>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D86194" w:rsidRDefault="00F130F2" w:rsidP="00004AD5">
            <w:pPr>
              <w:autoSpaceDE w:val="0"/>
              <w:autoSpaceDN w:val="0"/>
              <w:adjustRightInd w:val="0"/>
              <w:rPr>
                <w:rFonts w:ascii="Times New Roman" w:eastAsia="Times New Roman,Bold" w:hAnsi="Times New Roman" w:cs="Times New Roman"/>
                <w:bCs/>
                <w:i/>
                <w:sz w:val="28"/>
                <w:szCs w:val="28"/>
              </w:rPr>
            </w:pPr>
            <w:r w:rsidRPr="00D86194">
              <w:rPr>
                <w:rFonts w:ascii="Times New Roman" w:hAnsi="Times New Roman"/>
                <w:i/>
                <w:sz w:val="28"/>
                <w:szCs w:val="28"/>
              </w:rPr>
              <w:t>Ознакомление с производственной деятельностью лесничества</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D86194" w:rsidRDefault="00F130F2" w:rsidP="00004AD5">
            <w:pPr>
              <w:autoSpaceDE w:val="0"/>
              <w:autoSpaceDN w:val="0"/>
              <w:adjustRightInd w:val="0"/>
              <w:rPr>
                <w:rFonts w:ascii="Times New Roman" w:eastAsia="Times New Roman,Bold" w:hAnsi="Times New Roman" w:cs="Times New Roman"/>
                <w:b/>
                <w:bCs/>
                <w:i/>
                <w:sz w:val="28"/>
                <w:szCs w:val="28"/>
              </w:rPr>
            </w:pPr>
            <w:r w:rsidRPr="00D86194">
              <w:rPr>
                <w:rFonts w:ascii="Times New Roman" w:hAnsi="Times New Roman"/>
                <w:i/>
                <w:sz w:val="28"/>
                <w:szCs w:val="28"/>
              </w:rPr>
              <w:t>Отвод и таксация лесосек намеченных под сплошную рубку главного пользования</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D86194" w:rsidRDefault="00F130F2" w:rsidP="00004AD5">
            <w:pPr>
              <w:autoSpaceDE w:val="0"/>
              <w:autoSpaceDN w:val="0"/>
              <w:adjustRightInd w:val="0"/>
              <w:rPr>
                <w:rFonts w:ascii="Times New Roman" w:eastAsia="Times New Roman,Bold" w:hAnsi="Times New Roman" w:cs="Times New Roman"/>
                <w:b/>
                <w:bCs/>
                <w:i/>
                <w:sz w:val="28"/>
                <w:szCs w:val="28"/>
              </w:rPr>
            </w:pPr>
            <w:r w:rsidRPr="00D86194">
              <w:rPr>
                <w:rFonts w:ascii="Times New Roman" w:hAnsi="Times New Roman"/>
                <w:i/>
                <w:sz w:val="28"/>
                <w:szCs w:val="28"/>
              </w:rPr>
              <w:t>Лесосека главного пользования в стадии разработки</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D86194" w:rsidRDefault="00F130F2" w:rsidP="00004AD5">
            <w:pPr>
              <w:autoSpaceDE w:val="0"/>
              <w:autoSpaceDN w:val="0"/>
              <w:adjustRightInd w:val="0"/>
              <w:rPr>
                <w:rFonts w:ascii="Times New Roman" w:eastAsia="Times New Roman,Bold" w:hAnsi="Times New Roman" w:cs="Times New Roman"/>
                <w:b/>
                <w:bCs/>
                <w:i/>
                <w:sz w:val="28"/>
                <w:szCs w:val="28"/>
              </w:rPr>
            </w:pPr>
            <w:r w:rsidRPr="00D86194">
              <w:rPr>
                <w:rFonts w:ascii="Times New Roman" w:hAnsi="Times New Roman"/>
                <w:i/>
                <w:sz w:val="28"/>
                <w:szCs w:val="28"/>
              </w:rPr>
              <w:t>Лесосека главного пользования по окончании разработки</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3A4DDF" w:rsidP="00004AD5">
            <w:pPr>
              <w:autoSpaceDE w:val="0"/>
              <w:autoSpaceDN w:val="0"/>
              <w:adjustRightInd w:val="0"/>
              <w:rPr>
                <w:rFonts w:ascii="Times New Roman" w:eastAsia="Times New Roman,Bold" w:hAnsi="Times New Roman" w:cs="Times New Roman"/>
                <w:b/>
                <w:bCs/>
                <w:i/>
                <w:sz w:val="28"/>
                <w:szCs w:val="28"/>
              </w:rPr>
            </w:pPr>
            <w:r w:rsidRPr="003A4DDF">
              <w:rPr>
                <w:rFonts w:ascii="Times New Roman" w:hAnsi="Times New Roman"/>
                <w:i/>
                <w:sz w:val="28"/>
                <w:szCs w:val="28"/>
              </w:rPr>
              <w:t xml:space="preserve">Отвод и таксация лесосек для проведения </w:t>
            </w:r>
            <w:proofErr w:type="spellStart"/>
            <w:r w:rsidRPr="003A4DDF">
              <w:rPr>
                <w:rFonts w:ascii="Times New Roman" w:hAnsi="Times New Roman"/>
                <w:i/>
                <w:sz w:val="28"/>
                <w:szCs w:val="28"/>
              </w:rPr>
              <w:t>несплошных</w:t>
            </w:r>
            <w:proofErr w:type="spellEnd"/>
            <w:r w:rsidRPr="003A4DDF">
              <w:rPr>
                <w:rFonts w:ascii="Times New Roman" w:hAnsi="Times New Roman"/>
                <w:i/>
                <w:sz w:val="28"/>
                <w:szCs w:val="28"/>
              </w:rPr>
              <w:t xml:space="preserve"> рубок главного пользования</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назначаемый под осветление и прочистку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3A4DDF" w:rsidRPr="00C567AF" w:rsidTr="00174FB6">
        <w:tc>
          <w:tcPr>
            <w:tcW w:w="1174" w:type="dxa"/>
          </w:tcPr>
          <w:p w:rsidR="003A4DDF" w:rsidRDefault="003A4DDF"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3A4DDF" w:rsidRPr="00004AD5" w:rsidRDefault="003A4DDF" w:rsidP="00004AD5">
            <w:pPr>
              <w:autoSpaceDE w:val="0"/>
              <w:autoSpaceDN w:val="0"/>
              <w:adjustRightInd w:val="0"/>
              <w:rPr>
                <w:rFonts w:ascii="Times New Roman" w:hAnsi="Times New Roman"/>
                <w:i/>
                <w:sz w:val="28"/>
                <w:szCs w:val="28"/>
              </w:rPr>
            </w:pPr>
            <w:r w:rsidRPr="00004AD5">
              <w:rPr>
                <w:rFonts w:ascii="Times New Roman" w:hAnsi="Times New Roman"/>
                <w:i/>
                <w:sz w:val="28"/>
                <w:szCs w:val="28"/>
              </w:rPr>
              <w:t>Участок леса, назначаемый под осветление и прочистку</w:t>
            </w:r>
          </w:p>
        </w:tc>
        <w:tc>
          <w:tcPr>
            <w:tcW w:w="1385"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назначаемый под прореживание и проходную рубку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3A4DDF" w:rsidRPr="00C567AF" w:rsidTr="00174FB6">
        <w:tc>
          <w:tcPr>
            <w:tcW w:w="1174" w:type="dxa"/>
          </w:tcPr>
          <w:p w:rsidR="003A4DDF" w:rsidRDefault="003A4DDF"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3A4DDF" w:rsidRPr="00004AD5" w:rsidRDefault="003A4DDF" w:rsidP="00004AD5">
            <w:pPr>
              <w:autoSpaceDE w:val="0"/>
              <w:autoSpaceDN w:val="0"/>
              <w:adjustRightInd w:val="0"/>
              <w:rPr>
                <w:rFonts w:ascii="Times New Roman" w:hAnsi="Times New Roman"/>
                <w:i/>
                <w:sz w:val="28"/>
                <w:szCs w:val="28"/>
              </w:rPr>
            </w:pPr>
            <w:r w:rsidRPr="00004AD5">
              <w:rPr>
                <w:rFonts w:ascii="Times New Roman" w:hAnsi="Times New Roman"/>
                <w:i/>
                <w:sz w:val="28"/>
                <w:szCs w:val="28"/>
              </w:rPr>
              <w:t>Участок леса, назначаемый под прореживание и проходную рубку</w:t>
            </w:r>
          </w:p>
        </w:tc>
        <w:tc>
          <w:tcPr>
            <w:tcW w:w="1385"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намеченный под выборочную санитарную рубку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004AD5" w:rsidRPr="00004AD5" w:rsidRDefault="00F130F2" w:rsidP="00004AD5">
            <w:pPr>
              <w:autoSpaceDE w:val="0"/>
              <w:autoSpaceDN w:val="0"/>
              <w:adjustRightInd w:val="0"/>
              <w:rPr>
                <w:rFonts w:ascii="Times New Roman" w:hAnsi="Times New Roman"/>
                <w:i/>
                <w:sz w:val="28"/>
                <w:szCs w:val="28"/>
              </w:rPr>
            </w:pPr>
            <w:r w:rsidRPr="00004AD5">
              <w:rPr>
                <w:rFonts w:ascii="Times New Roman" w:hAnsi="Times New Roman"/>
                <w:i/>
                <w:sz w:val="28"/>
                <w:szCs w:val="28"/>
              </w:rPr>
              <w:t>Участки, пройденные рубками</w:t>
            </w:r>
            <w:r w:rsidR="003A4DDF">
              <w:rPr>
                <w:rFonts w:ascii="Times New Roman" w:hAnsi="Times New Roman"/>
                <w:i/>
                <w:sz w:val="28"/>
                <w:szCs w:val="28"/>
              </w:rPr>
              <w:t xml:space="preserve"> ухода</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Заготовка лесных семян</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Заготовка лесных семян</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3A4DDF" w:rsidRPr="00C567AF" w:rsidTr="00174FB6">
        <w:tc>
          <w:tcPr>
            <w:tcW w:w="1174" w:type="dxa"/>
          </w:tcPr>
          <w:p w:rsidR="003A4DDF" w:rsidRDefault="003A4DDF"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3A4DDF" w:rsidRPr="00004AD5" w:rsidRDefault="003A4DDF" w:rsidP="00051460">
            <w:pPr>
              <w:autoSpaceDE w:val="0"/>
              <w:autoSpaceDN w:val="0"/>
              <w:adjustRightInd w:val="0"/>
              <w:rPr>
                <w:rFonts w:ascii="Times New Roman" w:hAnsi="Times New Roman"/>
                <w:i/>
                <w:sz w:val="28"/>
                <w:szCs w:val="28"/>
              </w:rPr>
            </w:pPr>
            <w:r w:rsidRPr="00004AD5">
              <w:rPr>
                <w:rFonts w:ascii="Times New Roman" w:hAnsi="Times New Roman"/>
                <w:i/>
                <w:sz w:val="28"/>
                <w:szCs w:val="28"/>
              </w:rPr>
              <w:t>Заготовка лесных семян</w:t>
            </w:r>
          </w:p>
        </w:tc>
        <w:tc>
          <w:tcPr>
            <w:tcW w:w="1385"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3A4DDF" w:rsidRPr="00C567AF" w:rsidRDefault="003A4DDF"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Лесокультурные площади с различными типами лесных культур</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Лесокультурные площади с различными типами лесных культур</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Pr="00004AD5" w:rsidRDefault="00F130F2" w:rsidP="00C567AF">
            <w:pPr>
              <w:pStyle w:val="a5"/>
              <w:jc w:val="both"/>
              <w:rPr>
                <w:rFonts w:ascii="Times New Roman" w:hAnsi="Times New Roman"/>
                <w:i/>
                <w:sz w:val="28"/>
                <w:szCs w:val="28"/>
              </w:rPr>
            </w:pPr>
            <w:r w:rsidRPr="00004AD5">
              <w:rPr>
                <w:rFonts w:ascii="Times New Roman" w:hAnsi="Times New Roman"/>
                <w:i/>
                <w:sz w:val="28"/>
                <w:szCs w:val="28"/>
              </w:rPr>
              <w:t>Объекты лесопатологического обследования и лесозащитных работ</w:t>
            </w: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3A4DDF">
            <w:pPr>
              <w:pStyle w:val="a5"/>
              <w:jc w:val="both"/>
              <w:rPr>
                <w:rFonts w:ascii="Times New Roman" w:hAnsi="Times New Roman"/>
                <w:i/>
                <w:sz w:val="28"/>
                <w:szCs w:val="28"/>
              </w:rPr>
            </w:pPr>
            <w:r w:rsidRPr="00004AD5">
              <w:rPr>
                <w:rFonts w:ascii="Times New Roman" w:hAnsi="Times New Roman"/>
                <w:i/>
                <w:sz w:val="28"/>
                <w:szCs w:val="28"/>
              </w:rPr>
              <w:t>Пожарно-химическая станция. Лесные площади</w:t>
            </w:r>
            <w:r w:rsidR="00004AD5" w:rsidRPr="00004AD5">
              <w:rPr>
                <w:rFonts w:ascii="Times New Roman" w:hAnsi="Times New Roman"/>
                <w:i/>
                <w:sz w:val="28"/>
                <w:szCs w:val="28"/>
              </w:rPr>
              <w:t>,</w:t>
            </w:r>
            <w:r w:rsidR="003A4DDF">
              <w:rPr>
                <w:rFonts w:ascii="Times New Roman" w:hAnsi="Times New Roman"/>
                <w:i/>
                <w:sz w:val="28"/>
                <w:szCs w:val="28"/>
              </w:rPr>
              <w:t xml:space="preserve"> пройденные пожаром</w:t>
            </w:r>
            <w:r w:rsidRPr="00004AD5">
              <w:rPr>
                <w:rFonts w:ascii="Times New Roman" w:hAnsi="Times New Roman"/>
                <w:i/>
                <w:sz w:val="28"/>
                <w:szCs w:val="28"/>
              </w:rPr>
              <w:t xml:space="preserve"> </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3A4DDF" w:rsidTr="00554320">
        <w:tc>
          <w:tcPr>
            <w:tcW w:w="1174" w:type="dxa"/>
          </w:tcPr>
          <w:p w:rsidR="003A4DDF" w:rsidRDefault="003A4DDF"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3A4DDF" w:rsidRPr="00004AD5" w:rsidRDefault="003A4DDF" w:rsidP="002A468B">
            <w:pPr>
              <w:pStyle w:val="a5"/>
              <w:jc w:val="both"/>
              <w:rPr>
                <w:rFonts w:ascii="Times New Roman" w:hAnsi="Times New Roman"/>
                <w:i/>
                <w:sz w:val="28"/>
                <w:szCs w:val="28"/>
              </w:rPr>
            </w:pPr>
            <w:r w:rsidRPr="00004AD5">
              <w:rPr>
                <w:rFonts w:ascii="Times New Roman" w:hAnsi="Times New Roman"/>
                <w:i/>
                <w:sz w:val="28"/>
                <w:szCs w:val="28"/>
              </w:rPr>
              <w:t>Состояние охраны леса от нарушителей</w:t>
            </w:r>
          </w:p>
        </w:tc>
        <w:tc>
          <w:tcPr>
            <w:tcW w:w="1385" w:type="dxa"/>
          </w:tcPr>
          <w:p w:rsidR="003A4DDF" w:rsidRDefault="003A4DDF"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3A4DDF" w:rsidRDefault="003A4DDF"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Подсобно хозяйство и объекты побочного лесопользования</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Подобное хозяйство и объекты побочного лесопользования</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Учет и де</w:t>
            </w:r>
            <w:r w:rsidR="00004AD5" w:rsidRPr="00004AD5">
              <w:rPr>
                <w:rFonts w:ascii="Times New Roman" w:hAnsi="Times New Roman"/>
                <w:i/>
                <w:sz w:val="28"/>
                <w:szCs w:val="28"/>
              </w:rPr>
              <w:t>лопроизводство в лесничестве</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Учет и</w:t>
            </w:r>
            <w:r w:rsidR="00004AD5" w:rsidRPr="00004AD5">
              <w:rPr>
                <w:rFonts w:ascii="Times New Roman" w:hAnsi="Times New Roman"/>
                <w:i/>
                <w:sz w:val="28"/>
                <w:szCs w:val="28"/>
              </w:rPr>
              <w:t xml:space="preserve"> делопроизводство в лесничестве</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004AD5" w:rsidRPr="00004AD5" w:rsidRDefault="00F130F2" w:rsidP="00C567AF">
            <w:pPr>
              <w:pStyle w:val="a5"/>
              <w:jc w:val="both"/>
              <w:rPr>
                <w:rFonts w:ascii="Times New Roman" w:hAnsi="Times New Roman"/>
                <w:i/>
                <w:sz w:val="28"/>
                <w:szCs w:val="28"/>
              </w:rPr>
            </w:pPr>
            <w:r w:rsidRPr="00004AD5">
              <w:rPr>
                <w:rFonts w:ascii="Times New Roman" w:hAnsi="Times New Roman"/>
                <w:i/>
                <w:sz w:val="28"/>
                <w:szCs w:val="28"/>
              </w:rPr>
              <w:t xml:space="preserve">Сдача </w:t>
            </w:r>
            <w:r w:rsidR="003A4DDF">
              <w:rPr>
                <w:rFonts w:ascii="Times New Roman" w:hAnsi="Times New Roman"/>
                <w:i/>
                <w:sz w:val="28"/>
                <w:szCs w:val="28"/>
              </w:rPr>
              <w:t xml:space="preserve">дневника и </w:t>
            </w:r>
            <w:r w:rsidRPr="00004AD5">
              <w:rPr>
                <w:rFonts w:ascii="Times New Roman" w:hAnsi="Times New Roman"/>
                <w:i/>
                <w:sz w:val="28"/>
                <w:szCs w:val="28"/>
              </w:rPr>
              <w:t>отчета</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04AD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32F0" w:rsidRDefault="000532F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3A4DDF" w:rsidRDefault="003A4DDF"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w:t>
      </w: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w:t>
      </w: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w:t>
      </w:r>
      <w:r w:rsidR="00174FB6">
        <w:rPr>
          <w:rFonts w:ascii="Times New Roman" w:eastAsia="Times New Roman,Bold" w:hAnsi="Times New Roman" w:cs="Times New Roman"/>
          <w:b/>
          <w:bCs/>
          <w:sz w:val="26"/>
          <w:szCs w:val="26"/>
        </w:rPr>
        <w:t>________________________________________________________________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Руководитель практики от филиала ______________ </w:t>
      </w:r>
      <w:r w:rsidR="00004AD5">
        <w:rPr>
          <w:rFonts w:ascii="Times New Roman" w:eastAsia="Times New Roman,Bold" w:hAnsi="Times New Roman" w:cs="Times New Roman"/>
          <w:b/>
          <w:bCs/>
          <w:sz w:val="24"/>
          <w:szCs w:val="24"/>
        </w:rPr>
        <w:t xml:space="preserve">   </w:t>
      </w:r>
      <w:r w:rsidR="00004AD5">
        <w:rPr>
          <w:rFonts w:ascii="Times New Roman" w:eastAsia="Times New Roman,Bold" w:hAnsi="Times New Roman" w:cs="Times New Roman"/>
          <w:bCs/>
          <w:i/>
          <w:sz w:val="24"/>
          <w:szCs w:val="24"/>
          <w:u w:val="single"/>
        </w:rPr>
        <w:t>Карташова Т.В.</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2A468B" w:rsidRDefault="002A468B"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940059" w:rsidRDefault="00940059"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 ___________________________</w:t>
      </w:r>
      <w:r w:rsidR="00553534">
        <w:rPr>
          <w:rFonts w:ascii="Times New Roman" w:eastAsia="Times New Roman,Bold" w:hAnsi="Times New Roman" w:cs="Times New Roman"/>
          <w:b/>
          <w:bCs/>
          <w:sz w:val="28"/>
          <w:szCs w:val="28"/>
        </w:rPr>
        <w:t>______</w:t>
      </w:r>
    </w:p>
    <w:p w:rsidR="00051460" w:rsidRDefault="00051460" w:rsidP="00F90ECE">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F90EC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F90ECE">
        <w:rPr>
          <w:rFonts w:ascii="Times New Roman" w:eastAsia="Times New Roman,Bold" w:hAnsi="Times New Roman" w:cs="Times New Roman"/>
          <w:b/>
          <w:bCs/>
          <w:sz w:val="28"/>
          <w:szCs w:val="28"/>
        </w:rPr>
        <w:t xml:space="preserve"> </w:t>
      </w:r>
      <w:r w:rsidR="00004AD5" w:rsidRPr="00F90ECE">
        <w:rPr>
          <w:rFonts w:ascii="Times New Roman" w:eastAsia="Times New Roman,Bold" w:hAnsi="Times New Roman" w:cs="Times New Roman"/>
          <w:b/>
          <w:bCs/>
          <w:sz w:val="16"/>
          <w:szCs w:val="16"/>
        </w:rPr>
        <w:t>лесхоза</w:t>
      </w:r>
      <w:r w:rsidR="00F90ECE">
        <w:rPr>
          <w:rFonts w:ascii="Times New Roman" w:eastAsia="Times New Roman,Bold" w:hAnsi="Times New Roman" w:cs="Times New Roman"/>
          <w:b/>
          <w:bCs/>
          <w:sz w:val="16"/>
          <w:szCs w:val="16"/>
        </w:rPr>
        <w:t xml:space="preserve"> </w:t>
      </w:r>
      <w:r w:rsidR="00F90ECE" w:rsidRPr="00F90ECE">
        <w:rPr>
          <w:rFonts w:ascii="Times New Roman" w:eastAsia="Times New Roman,Bold" w:hAnsi="Times New Roman" w:cs="Times New Roman"/>
          <w:b/>
          <w:bCs/>
          <w:sz w:val="16"/>
          <w:szCs w:val="16"/>
        </w:rPr>
        <w:t>(лесничес</w:t>
      </w:r>
      <w:r w:rsidR="00F90ECE">
        <w:rPr>
          <w:rFonts w:ascii="Times New Roman" w:eastAsia="Times New Roman,Bold" w:hAnsi="Times New Roman" w:cs="Times New Roman"/>
          <w:b/>
          <w:bCs/>
          <w:sz w:val="16"/>
          <w:szCs w:val="16"/>
        </w:rPr>
        <w:t>т</w:t>
      </w:r>
      <w:r w:rsidR="00F90ECE" w:rsidRPr="00F90ECE">
        <w:rPr>
          <w:rFonts w:ascii="Times New Roman" w:eastAsia="Times New Roman,Bold" w:hAnsi="Times New Roman" w:cs="Times New Roman"/>
          <w:b/>
          <w:bCs/>
          <w:sz w:val="16"/>
          <w:szCs w:val="16"/>
        </w:rPr>
        <w:t>ва)</w:t>
      </w:r>
      <w:r w:rsidR="00051460">
        <w:rPr>
          <w:rFonts w:ascii="Times New Roman" w:eastAsia="Times New Roman,Bold" w:hAnsi="Times New Roman" w:cs="Times New Roman"/>
          <w:b/>
          <w:bCs/>
          <w:sz w:val="28"/>
          <w:szCs w:val="28"/>
        </w:rPr>
        <w:t xml:space="preserve"> </w:t>
      </w:r>
      <w:r w:rsidR="00F90EC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940059" w:rsidRDefault="00940059"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3A4DDF" w:rsidRDefault="003A4DDF"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E87D26" w:rsidRDefault="00E87D26" w:rsidP="009247D3">
      <w:pPr>
        <w:pStyle w:val="a5"/>
        <w:jc w:val="center"/>
        <w:rPr>
          <w:rFonts w:ascii="Times New Roman" w:hAnsi="Times New Roman"/>
          <w:b/>
          <w:sz w:val="20"/>
          <w:szCs w:val="20"/>
        </w:rPr>
      </w:pPr>
    </w:p>
    <w:p w:rsidR="003A4DDF" w:rsidRDefault="003A4DDF"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 xml:space="preserve">ФИЛИАЛ </w:t>
      </w:r>
      <w:r w:rsidR="003B4388">
        <w:rPr>
          <w:rFonts w:ascii="Times New Roman" w:hAnsi="Times New Roman"/>
          <w:b/>
          <w:sz w:val="20"/>
          <w:szCs w:val="20"/>
        </w:rPr>
        <w:t>БГТУ</w:t>
      </w:r>
    </w:p>
    <w:p w:rsidR="009247D3" w:rsidRDefault="003B4388" w:rsidP="009247D3">
      <w:pPr>
        <w:pStyle w:val="a5"/>
        <w:jc w:val="center"/>
        <w:rPr>
          <w:rFonts w:ascii="Times New Roman" w:hAnsi="Times New Roman"/>
          <w:b/>
          <w:sz w:val="20"/>
          <w:szCs w:val="20"/>
        </w:rPr>
      </w:pPr>
      <w:r>
        <w:rPr>
          <w:rFonts w:ascii="Times New Roman" w:hAnsi="Times New Roman"/>
          <w:b/>
          <w:sz w:val="20"/>
          <w:szCs w:val="20"/>
        </w:rPr>
        <w:t xml:space="preserve"> </w:t>
      </w:r>
      <w:r w:rsidR="009247D3">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3B4388" w:rsidRDefault="003B4388"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w:t>
      </w:r>
      <w:r w:rsidR="00554320">
        <w:rPr>
          <w:rFonts w:ascii="Times New Roman" w:hAnsi="Times New Roman"/>
          <w:b/>
          <w:sz w:val="28"/>
          <w:szCs w:val="28"/>
        </w:rPr>
        <w:t xml:space="preserve">ПРЕДДИПЛОМНОЙ </w:t>
      </w:r>
      <w:r>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Специальность _____2-75 01 01 «Лесное хозяйство» 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F90ECE"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от организации </w:t>
      </w:r>
      <w:r w:rsidR="009247D3">
        <w:rPr>
          <w:rFonts w:ascii="Times New Roman" w:hAnsi="Times New Roman"/>
          <w:b/>
          <w:sz w:val="28"/>
          <w:szCs w:val="28"/>
        </w:rPr>
        <w:t>_____________________________</w:t>
      </w:r>
      <w:r w:rsidR="002128EA">
        <w:rPr>
          <w:rFonts w:ascii="Times New Roman" w:hAnsi="Times New Roman"/>
          <w:b/>
          <w:sz w:val="28"/>
          <w:szCs w:val="28"/>
        </w:rPr>
        <w:t>____</w:t>
      </w:r>
    </w:p>
    <w:p w:rsidR="00F90ECE" w:rsidRPr="00F90ECE" w:rsidRDefault="00F90ECE" w:rsidP="009247D3">
      <w:pPr>
        <w:pStyle w:val="a5"/>
        <w:rPr>
          <w:rFonts w:ascii="Times New Roman" w:hAnsi="Times New Roman"/>
          <w:i/>
          <w:sz w:val="16"/>
          <w:szCs w:val="16"/>
        </w:rPr>
      </w:pPr>
      <w:r>
        <w:rPr>
          <w:rFonts w:ascii="Times New Roman" w:hAnsi="Times New Roman"/>
          <w:b/>
          <w:sz w:val="28"/>
          <w:szCs w:val="28"/>
        </w:rPr>
        <w:t xml:space="preserve">                                                                                                          </w:t>
      </w:r>
      <w:r w:rsidRPr="00F90ECE">
        <w:rPr>
          <w:rFonts w:ascii="Times New Roman" w:hAnsi="Times New Roman"/>
          <w:sz w:val="16"/>
          <w:szCs w:val="16"/>
        </w:rPr>
        <w:t>(</w:t>
      </w:r>
      <w:r>
        <w:rPr>
          <w:rFonts w:ascii="Times New Roman" w:hAnsi="Times New Roman"/>
          <w:i/>
          <w:sz w:val="16"/>
          <w:szCs w:val="16"/>
        </w:rPr>
        <w:t>ФИО</w:t>
      </w:r>
      <w:r w:rsidRPr="00F90ECE">
        <w:rPr>
          <w:rFonts w:ascii="Times New Roman" w:hAnsi="Times New Roman"/>
          <w:i/>
          <w:sz w:val="16"/>
          <w:szCs w:val="16"/>
        </w:rPr>
        <w:t>)</w:t>
      </w:r>
    </w:p>
    <w:p w:rsidR="009247D3" w:rsidRDefault="009247D3" w:rsidP="009247D3">
      <w:pPr>
        <w:pStyle w:val="a5"/>
        <w:rPr>
          <w:rFonts w:ascii="Times New Roman" w:hAnsi="Times New Roman"/>
          <w:b/>
          <w:sz w:val="28"/>
          <w:szCs w:val="28"/>
        </w:rPr>
      </w:pPr>
      <w:r>
        <w:rPr>
          <w:rFonts w:ascii="Times New Roman" w:hAnsi="Times New Roman"/>
          <w:b/>
          <w:sz w:val="28"/>
          <w:szCs w:val="28"/>
        </w:rPr>
        <w:t>Место работы и должность</w:t>
      </w:r>
      <w:r w:rsidR="00F90ECE">
        <w:rPr>
          <w:rFonts w:ascii="Times New Roman" w:hAnsi="Times New Roman"/>
          <w:b/>
          <w:sz w:val="28"/>
          <w:szCs w:val="28"/>
        </w:rPr>
        <w:t xml:space="preserve"> руководителя практики от организации</w:t>
      </w:r>
      <w:r>
        <w:rPr>
          <w:rFonts w:ascii="Times New Roman" w:hAnsi="Times New Roman"/>
          <w:b/>
          <w:sz w:val="28"/>
          <w:szCs w:val="28"/>
        </w:rPr>
        <w:t xml:space="preserve"> __________________________________________________________________</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F90ECE" w:rsidRDefault="00F90ECE"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С отзывом ознакомлен преподаватель </w:t>
      </w:r>
      <w:r w:rsidR="00F90ECE" w:rsidRPr="00F90ECE">
        <w:rPr>
          <w:rFonts w:ascii="Times New Roman" w:hAnsi="Times New Roman"/>
          <w:i/>
          <w:sz w:val="28"/>
          <w:szCs w:val="28"/>
        </w:rPr>
        <w:t>______________</w:t>
      </w:r>
      <w:r w:rsidRPr="00F90ECE">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F90ECE">
        <w:rPr>
          <w:rFonts w:ascii="Times New Roman" w:hAnsi="Times New Roman"/>
          <w:b/>
          <w:sz w:val="28"/>
          <w:szCs w:val="28"/>
        </w:rPr>
        <w:t xml:space="preserve">от филиала   </w:t>
      </w:r>
      <w:r w:rsidR="00F90ECE" w:rsidRPr="00F90ECE">
        <w:rPr>
          <w:rFonts w:ascii="Times New Roman" w:hAnsi="Times New Roman"/>
          <w:i/>
          <w:sz w:val="28"/>
          <w:szCs w:val="28"/>
          <w:u w:val="single"/>
        </w:rPr>
        <w:t>Карташова Т.В.</w:t>
      </w:r>
      <w:r w:rsidR="00F90ECE">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Общая оценка проекта дается по десятибалльной системе</w:t>
      </w:r>
    </w:p>
    <w:p w:rsidR="00F90ECE" w:rsidRDefault="00F90ECE"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3B4388">
        <w:rPr>
          <w:rFonts w:ascii="Times New Roman" w:eastAsia="Times New Roman,Bold" w:hAnsi="Times New Roman" w:cs="Times New Roman"/>
          <w:b/>
          <w:bCs/>
          <w:sz w:val="16"/>
          <w:szCs w:val="16"/>
        </w:rPr>
        <w:t>9</w:t>
      </w: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E87D26" w:rsidRDefault="00E87D26" w:rsidP="00622626">
      <w:pPr>
        <w:jc w:val="center"/>
        <w:rPr>
          <w:rFonts w:ascii="Times New Roman" w:hAnsi="Times New Roman" w:cs="Times New Roman"/>
          <w:b/>
          <w:sz w:val="28"/>
          <w:szCs w:val="28"/>
        </w:rPr>
      </w:pPr>
    </w:p>
    <w:p w:rsidR="00622626" w:rsidRPr="00940059" w:rsidRDefault="00485D70" w:rsidP="00622626">
      <w:pPr>
        <w:jc w:val="center"/>
        <w:rPr>
          <w:rFonts w:ascii="Times New Roman" w:hAnsi="Times New Roman" w:cs="Times New Roman"/>
          <w:b/>
          <w:sz w:val="28"/>
          <w:szCs w:val="28"/>
        </w:rPr>
      </w:pPr>
      <w:r w:rsidRPr="00940059">
        <w:rPr>
          <w:rFonts w:ascii="Times New Roman" w:hAnsi="Times New Roman" w:cs="Times New Roman"/>
          <w:b/>
          <w:sz w:val="28"/>
          <w:szCs w:val="28"/>
        </w:rPr>
        <w:t>СПИСОК ТЕХНИЧЕСКОЙ ДОКУМЕНТАЦИИ, КОТОРУЮ НЕОБХОДИМО ОФОРМИТЬ В ПРОЦЕССЕ ПРОХОЖДЕНИЯ ПРОИЗВОДСТВЕННОЙ ПРЕДДИПЛОМНОЙ ПРАКТИКИ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Паспорт обхода.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w:t>
      </w:r>
      <w:r w:rsidR="00F90ECE" w:rsidRPr="00940059">
        <w:rPr>
          <w:rFonts w:ascii="Times New Roman" w:hAnsi="Times New Roman" w:cs="Times New Roman"/>
          <w:sz w:val="28"/>
          <w:szCs w:val="28"/>
        </w:rPr>
        <w:t>ь перечета деревьев, назначенных</w:t>
      </w:r>
      <w:r w:rsidRPr="00940059">
        <w:rPr>
          <w:rFonts w:ascii="Times New Roman" w:hAnsi="Times New Roman" w:cs="Times New Roman"/>
          <w:sz w:val="28"/>
          <w:szCs w:val="28"/>
        </w:rPr>
        <w:t xml:space="preserve"> в рубку.</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Ведомость материальной оценки лесосеки.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Акт </w:t>
      </w:r>
      <w:r w:rsidR="00940059" w:rsidRPr="00940059">
        <w:rPr>
          <w:rFonts w:ascii="Times New Roman" w:hAnsi="Times New Roman" w:cs="Times New Roman"/>
          <w:sz w:val="28"/>
          <w:szCs w:val="28"/>
        </w:rPr>
        <w:t xml:space="preserve">отвода лесосеки и закладки пробной площади под </w:t>
      </w:r>
      <w:r w:rsidRPr="00940059">
        <w:rPr>
          <w:rFonts w:ascii="Times New Roman" w:hAnsi="Times New Roman" w:cs="Times New Roman"/>
          <w:sz w:val="28"/>
          <w:szCs w:val="28"/>
        </w:rPr>
        <w:t>рубки ухода за лесом.</w:t>
      </w:r>
    </w:p>
    <w:p w:rsidR="00940059" w:rsidRPr="00940059" w:rsidRDefault="00940059"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Ведомость перечета деревьев и обмера древесины на пробных площадях.</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Технологическая карта.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Карта-схема участков, отведенных в рубку.</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Протокол об административном правонарушении.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Акт </w:t>
      </w:r>
      <w:proofErr w:type="gramStart"/>
      <w:r w:rsidRPr="00940059">
        <w:rPr>
          <w:rFonts w:ascii="Times New Roman" w:hAnsi="Times New Roman" w:cs="Times New Roman"/>
          <w:sz w:val="28"/>
          <w:szCs w:val="28"/>
        </w:rPr>
        <w:t>контроля за</w:t>
      </w:r>
      <w:proofErr w:type="gramEnd"/>
      <w:r w:rsidRPr="00940059">
        <w:rPr>
          <w:rFonts w:ascii="Times New Roman" w:hAnsi="Times New Roman" w:cs="Times New Roman"/>
          <w:sz w:val="28"/>
          <w:szCs w:val="28"/>
        </w:rPr>
        <w:t xml:space="preserve"> состоянием лесного обхода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 лесном пожаре.</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Листок сигнализации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освидетельствования заготовленной древесины и мест рубок.</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Наряд-акт на производство работ.</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обследования участка лесного фонда, предназначенного для лесовосстановления и лесоразведения.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Проект лесных культур.</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Ведомость технической приемки лесных культур, произведенных в 20___ г. </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Полевая карточка инвентаризации участков лесных культур закладки _______ 20___ г.</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Полевая карточка инвентаризации  участков лесных культур седьмого года выращивания, заложенных в 20___ г.,  переводимых в покрытые лесом земли.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Паспорт лесного питомника и постоянного лесосеменного участка.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технической приемки работ в посевном и школьном отделениях питомника.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Карточка инвентаризации саженцев, посевов в питомнике.</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отбора проб для определения качества семян лесных растений.</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Этикетки на партию семян лесных растений.</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площадей лесовосстановления и лесоразведения.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постоянного лесного питомника.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площадей естественного возобновления лесов.</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паспортов насаждений искусственного происхождения.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производства лесных культур.</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вырубаемой древесины по лесорубочным билетам.</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Книга рубок </w:t>
      </w:r>
      <w:r w:rsidR="008049A2">
        <w:rPr>
          <w:rFonts w:ascii="Times New Roman" w:hAnsi="Times New Roman" w:cs="Times New Roman"/>
          <w:sz w:val="28"/>
          <w:szCs w:val="28"/>
        </w:rPr>
        <w:t>промежуточного пользования</w:t>
      </w:r>
      <w:r w:rsidRPr="00940059">
        <w:rPr>
          <w:rFonts w:ascii="Times New Roman" w:hAnsi="Times New Roman" w:cs="Times New Roman"/>
          <w:sz w:val="28"/>
          <w:szCs w:val="28"/>
        </w:rPr>
        <w:t>.</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Лесорубочный билет</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Ордер на мелкий отпуск древесины на корню</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Лесной билет </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Отчет о выполнении плана по основным видам бюджетных и хозрасчетных работ.</w:t>
      </w:r>
    </w:p>
    <w:p w:rsidR="00940059" w:rsidRDefault="00940059" w:rsidP="00622626">
      <w:pPr>
        <w:pStyle w:val="a5"/>
        <w:tabs>
          <w:tab w:val="left" w:pos="5926"/>
        </w:tabs>
        <w:jc w:val="center"/>
        <w:rPr>
          <w:rFonts w:ascii="Times New Roman" w:hAnsi="Times New Roman"/>
          <w:b/>
          <w:sz w:val="24"/>
          <w:szCs w:val="24"/>
        </w:rPr>
      </w:pPr>
    </w:p>
    <w:p w:rsidR="00940059" w:rsidRDefault="00940059" w:rsidP="00622626">
      <w:pPr>
        <w:pStyle w:val="a5"/>
        <w:tabs>
          <w:tab w:val="left" w:pos="5926"/>
        </w:tabs>
        <w:jc w:val="center"/>
        <w:rPr>
          <w:rFonts w:ascii="Times New Roman" w:hAnsi="Times New Roman"/>
          <w:b/>
          <w:sz w:val="24"/>
          <w:szCs w:val="24"/>
        </w:rPr>
      </w:pPr>
    </w:p>
    <w:p w:rsidR="00D86194" w:rsidRPr="00622626" w:rsidRDefault="00D86194" w:rsidP="00D86194">
      <w:pPr>
        <w:pStyle w:val="a5"/>
        <w:tabs>
          <w:tab w:val="left" w:pos="5926"/>
        </w:tabs>
        <w:jc w:val="center"/>
        <w:rPr>
          <w:rFonts w:ascii="Times New Roman" w:hAnsi="Times New Roman"/>
          <w:b/>
          <w:sz w:val="24"/>
          <w:szCs w:val="24"/>
        </w:rPr>
      </w:pPr>
      <w:r w:rsidRPr="00622626">
        <w:rPr>
          <w:rFonts w:ascii="Times New Roman" w:hAnsi="Times New Roman"/>
          <w:b/>
          <w:sz w:val="24"/>
          <w:szCs w:val="24"/>
        </w:rPr>
        <w:lastRenderedPageBreak/>
        <w:t>СОДЕРЖАНИЕ</w:t>
      </w:r>
    </w:p>
    <w:p w:rsidR="00D86194" w:rsidRPr="00622626" w:rsidRDefault="00D86194" w:rsidP="00D86194">
      <w:pPr>
        <w:pStyle w:val="a5"/>
        <w:jc w:val="center"/>
        <w:rPr>
          <w:rFonts w:ascii="Times New Roman" w:hAnsi="Times New Roman"/>
          <w:b/>
          <w:sz w:val="24"/>
          <w:szCs w:val="24"/>
        </w:rPr>
      </w:pPr>
      <w:r w:rsidRPr="00622626">
        <w:rPr>
          <w:rFonts w:ascii="Times New Roman" w:hAnsi="Times New Roman"/>
          <w:b/>
          <w:sz w:val="24"/>
          <w:szCs w:val="24"/>
        </w:rPr>
        <w:t xml:space="preserve">ПРОИЗВОДСТВЕННОЙ </w:t>
      </w:r>
      <w:r>
        <w:rPr>
          <w:rFonts w:ascii="Times New Roman" w:hAnsi="Times New Roman"/>
          <w:b/>
          <w:sz w:val="24"/>
          <w:szCs w:val="24"/>
        </w:rPr>
        <w:t>ПРЕДДИПЛОМНОЙ</w:t>
      </w:r>
      <w:r w:rsidRPr="00622626">
        <w:rPr>
          <w:rFonts w:ascii="Times New Roman" w:hAnsi="Times New Roman"/>
          <w:b/>
          <w:sz w:val="24"/>
          <w:szCs w:val="24"/>
        </w:rPr>
        <w:t xml:space="preserve"> ПРАКТИКИ</w:t>
      </w:r>
    </w:p>
    <w:p w:rsidR="00D86194" w:rsidRPr="004F537D" w:rsidRDefault="00D86194" w:rsidP="00D86194">
      <w:pPr>
        <w:pStyle w:val="a5"/>
        <w:jc w:val="both"/>
        <w:rPr>
          <w:rFonts w:ascii="Times New Roman" w:hAnsi="Times New Roman"/>
          <w:b/>
          <w:sz w:val="24"/>
          <w:szCs w:val="24"/>
        </w:rPr>
      </w:pPr>
      <w:r w:rsidRPr="004F537D">
        <w:rPr>
          <w:rFonts w:ascii="Times New Roman" w:hAnsi="Times New Roman"/>
          <w:b/>
          <w:sz w:val="24"/>
          <w:szCs w:val="24"/>
        </w:rPr>
        <w:t>Раздел 1 .  Ознакомление с производственной деятельностью лесничества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лесоустроительные материалы, отчетная документация за предыдущий год. Коллективный договор. </w:t>
      </w:r>
    </w:p>
    <w:p w:rsidR="00D86194" w:rsidRPr="00602C5A" w:rsidRDefault="00D86194" w:rsidP="00D86194">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sz w:val="24"/>
          <w:szCs w:val="24"/>
        </w:rPr>
        <w:t>Вводный инструктаж по безопасности труда.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Изучить:</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 xml:space="preserve">а) наименование, его местонахождение и адрес. Естественноисторические условия: лесорастительная зона </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б) краткая характеристика лесного фонда: общая площадь, распределение ее по группам лесов, категориям земель, преобладающим породам, группам возраста, полнот</w:t>
      </w:r>
      <w:r>
        <w:rPr>
          <w:rFonts w:ascii="Times New Roman" w:hAnsi="Times New Roman"/>
          <w:sz w:val="24"/>
          <w:szCs w:val="24"/>
        </w:rPr>
        <w:t>е</w:t>
      </w:r>
      <w:r w:rsidRPr="00602C5A">
        <w:rPr>
          <w:rFonts w:ascii="Times New Roman" w:hAnsi="Times New Roman"/>
          <w:sz w:val="24"/>
          <w:szCs w:val="24"/>
        </w:rPr>
        <w:t>, классам бонитета, приросту древесины</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в) деление на участки, обходы; средняя площадь одного обхода, квартала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г) штат лесничества по категориям, техническая оснащенность, уровень механизации работ</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sz w:val="24"/>
          <w:szCs w:val="24"/>
        </w:rPr>
        <w:t>д) годовой  план лесничества и его выполнение</w:t>
      </w:r>
      <w:r w:rsidRPr="00602C5A">
        <w:rPr>
          <w:rFonts w:ascii="Times New Roman" w:hAnsi="Times New Roman"/>
          <w:b/>
          <w:sz w:val="24"/>
          <w:szCs w:val="24"/>
        </w:rPr>
        <w:t xml:space="preserve"> </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 xml:space="preserve">Раздел 2.  </w:t>
      </w:r>
      <w:r w:rsidRPr="00D432F8">
        <w:rPr>
          <w:rFonts w:ascii="Times New Roman" w:hAnsi="Times New Roman"/>
          <w:b/>
          <w:sz w:val="24"/>
          <w:szCs w:val="24"/>
        </w:rPr>
        <w:t>Работа в качестве дублера специалиста на лесохозяйственных и лесозаготовительных работах</w:t>
      </w:r>
    </w:p>
    <w:p w:rsidR="00D86194" w:rsidRPr="00602C5A" w:rsidRDefault="00D86194" w:rsidP="00D86194">
      <w:pPr>
        <w:pStyle w:val="a5"/>
        <w:jc w:val="both"/>
        <w:rPr>
          <w:rFonts w:ascii="Times New Roman" w:eastAsia="Calibri"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с</w:t>
      </w:r>
      <w:r w:rsidRPr="00602C5A">
        <w:rPr>
          <w:rFonts w:ascii="Times New Roman" w:eastAsia="Calibri" w:hAnsi="Times New Roman"/>
          <w:sz w:val="24"/>
          <w:szCs w:val="24"/>
        </w:rPr>
        <w:t>пелое насаждение, на</w:t>
      </w:r>
      <w:r w:rsidRPr="00602C5A">
        <w:rPr>
          <w:rFonts w:ascii="Times New Roman" w:hAnsi="Times New Roman"/>
          <w:sz w:val="24"/>
          <w:szCs w:val="24"/>
        </w:rPr>
        <w:t>значаемое в сплошную рубку, Правила рубок в лесах РБ.</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намеченных под сплошную ру</w:t>
      </w:r>
      <w:r>
        <w:rPr>
          <w:rFonts w:ascii="Times New Roman" w:hAnsi="Times New Roman"/>
          <w:sz w:val="24"/>
          <w:szCs w:val="24"/>
        </w:rPr>
        <w:t>бку главного пользования</w:t>
      </w:r>
      <w:r w:rsidRPr="00602C5A">
        <w:rPr>
          <w:rFonts w:ascii="Times New Roman" w:hAnsi="Times New Roman"/>
          <w:sz w:val="24"/>
          <w:szCs w:val="24"/>
        </w:rPr>
        <w:t>. Подготавливать необходимое оборудование. Инструктировать  бригаду по безопасности труда и по технологии выполняемой работы. Отводить лесосек</w:t>
      </w:r>
      <w:r>
        <w:rPr>
          <w:rFonts w:ascii="Times New Roman" w:hAnsi="Times New Roman"/>
          <w:sz w:val="24"/>
          <w:szCs w:val="24"/>
        </w:rPr>
        <w:t>у главного пользования в натуре</w:t>
      </w:r>
      <w:r w:rsidRPr="00602C5A">
        <w:rPr>
          <w:rFonts w:ascii="Times New Roman" w:hAnsi="Times New Roman"/>
          <w:sz w:val="24"/>
          <w:szCs w:val="24"/>
        </w:rPr>
        <w:t>.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главного пользования в стадии разработки</w:t>
      </w:r>
    </w:p>
    <w:p w:rsidR="00D86194" w:rsidRPr="00602C5A" w:rsidRDefault="00D86194" w:rsidP="00D86194">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eastAsia="Calibri" w:hAnsi="Times New Roman"/>
          <w:sz w:val="24"/>
          <w:szCs w:val="24"/>
        </w:rPr>
        <w:t xml:space="preserve"> Технологическая карта на разработку лесосеки.</w:t>
      </w:r>
    </w:p>
    <w:p w:rsidR="00D86194" w:rsidRPr="00602C5A" w:rsidRDefault="00D86194" w:rsidP="00D86194">
      <w:pPr>
        <w:pStyle w:val="a5"/>
        <w:jc w:val="both"/>
        <w:rPr>
          <w:rFonts w:ascii="Times New Roman" w:eastAsia="Calibri"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в натуре с организацией и технологией разработки лесосек сплошных рубок с сохранением подроста и без сохранения подроста. </w:t>
      </w:r>
      <w:r w:rsidRPr="00602C5A">
        <w:rPr>
          <w:rFonts w:ascii="Times New Roman" w:eastAsia="Calibri" w:hAnsi="Times New Roman"/>
          <w:sz w:val="24"/>
          <w:szCs w:val="24"/>
        </w:rPr>
        <w:t>Составление акта освидетельствования мест рубок. Ознакомление с работой малых комплексных или укрупненных бригад на лесозаготовке, нижнем складе.</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Лесосека главного пользования по </w:t>
      </w:r>
      <w:proofErr w:type="gramStart"/>
      <w:r w:rsidRPr="00602C5A">
        <w:rPr>
          <w:rFonts w:ascii="Times New Roman" w:hAnsi="Times New Roman"/>
          <w:sz w:val="24"/>
          <w:szCs w:val="24"/>
        </w:rPr>
        <w:t>окончании</w:t>
      </w:r>
      <w:proofErr w:type="gramEnd"/>
      <w:r w:rsidRPr="00602C5A">
        <w:rPr>
          <w:rFonts w:ascii="Times New Roman" w:hAnsi="Times New Roman"/>
          <w:sz w:val="24"/>
          <w:szCs w:val="24"/>
        </w:rPr>
        <w:t xml:space="preserve"> разработки</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Технологическая карта на разработку лесосеки.</w:t>
      </w:r>
    </w:p>
    <w:p w:rsidR="00D86194" w:rsidRPr="00602C5A" w:rsidRDefault="00D86194" w:rsidP="00D86194">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приемка заготовленной древесины с оформлением необходимой документации, освидетельствование мест рубок.</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намеченная для отвода в постепенную рубку</w:t>
      </w:r>
    </w:p>
    <w:p w:rsidR="00D86194" w:rsidRPr="00602C5A" w:rsidRDefault="00D86194" w:rsidP="00D86194">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 xml:space="preserve">Технологическая карта на разработку лесосеки. </w:t>
      </w:r>
      <w:r w:rsidRPr="00602C5A">
        <w:rPr>
          <w:rFonts w:ascii="Times New Roman" w:hAnsi="Times New Roman"/>
          <w:sz w:val="24"/>
          <w:szCs w:val="24"/>
        </w:rPr>
        <w:t>Правила рубок в лесах РБ</w:t>
      </w:r>
      <w:r w:rsidRPr="00602C5A">
        <w:rPr>
          <w:rFonts w:ascii="Times New Roman" w:eastAsia="Calibri" w:hAnsi="Times New Roman"/>
          <w:sz w:val="24"/>
          <w:szCs w:val="24"/>
        </w:rPr>
        <w:t>.</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w:t>
      </w:r>
      <w:r>
        <w:rPr>
          <w:rFonts w:ascii="Times New Roman" w:hAnsi="Times New Roman"/>
          <w:sz w:val="24"/>
          <w:szCs w:val="24"/>
        </w:rPr>
        <w:t>в постепенную</w:t>
      </w:r>
      <w:r w:rsidRPr="00602C5A">
        <w:rPr>
          <w:rFonts w:ascii="Times New Roman" w:hAnsi="Times New Roman"/>
          <w:sz w:val="24"/>
          <w:szCs w:val="24"/>
        </w:rPr>
        <w:t xml:space="preserve"> рубк</w:t>
      </w:r>
      <w:r>
        <w:rPr>
          <w:rFonts w:ascii="Times New Roman" w:hAnsi="Times New Roman"/>
          <w:sz w:val="24"/>
          <w:szCs w:val="24"/>
        </w:rPr>
        <w:t>у</w:t>
      </w:r>
      <w:r w:rsidRPr="00602C5A">
        <w:rPr>
          <w:rFonts w:ascii="Times New Roman" w:hAnsi="Times New Roman"/>
          <w:sz w:val="24"/>
          <w:szCs w:val="24"/>
        </w:rPr>
        <w:t>. Отводить лесосеку главного пользования в натуре.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 Знакомиться с технологией разработки лесосеки постепенной рубки.</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осветление и прочистку</w:t>
      </w:r>
      <w:r w:rsidRPr="00602C5A">
        <w:rPr>
          <w:rFonts w:ascii="Times New Roman" w:hAnsi="Times New Roman"/>
          <w:b/>
          <w:sz w:val="24"/>
          <w:szCs w:val="24"/>
        </w:rPr>
        <w:t xml:space="preserve">  </w:t>
      </w:r>
    </w:p>
    <w:p w:rsidR="00D86194" w:rsidRPr="00602C5A" w:rsidRDefault="00D86194" w:rsidP="00D86194">
      <w:pPr>
        <w:pStyle w:val="a5"/>
        <w:jc w:val="both"/>
        <w:rPr>
          <w:rFonts w:ascii="Times New Roman" w:hAnsi="Times New Roman"/>
          <w:b/>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b/>
          <w:sz w:val="24"/>
          <w:szCs w:val="24"/>
        </w:rPr>
        <w:t xml:space="preserve"> </w:t>
      </w:r>
      <w:r w:rsidRPr="00602C5A">
        <w:rPr>
          <w:rFonts w:ascii="Times New Roman" w:hAnsi="Times New Roman"/>
          <w:sz w:val="24"/>
          <w:szCs w:val="24"/>
        </w:rPr>
        <w:t>Правила рубок в лесах РБ</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под осветление и прочистку. Отводить участок под осветление и прочистку. Оформление документации на отведенную лесосеку. Составление технологической карты на освоение лесосеки; выписка лесорубочного билета. Проводить осветление и прочистку. Приемка выполненных работ. Оформление книги рубок ухода.</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прореживание и проходную рубку</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Правила рубок в лесах РБ</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под прореживание и проходную. Отводить участок под прореживание и проходную рубку. Оформление документации на отведенную лесосеку. Составление технологической карты на </w:t>
      </w:r>
      <w:r w:rsidRPr="00602C5A">
        <w:rPr>
          <w:rFonts w:ascii="Times New Roman" w:hAnsi="Times New Roman"/>
          <w:sz w:val="24"/>
          <w:szCs w:val="24"/>
        </w:rPr>
        <w:lastRenderedPageBreak/>
        <w:t xml:space="preserve">освоение лесосеки; выписка лесорубочного билета. Проводить прореживание и проходную рубку. Приемка выполненных работ и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w:t>
      </w:r>
      <w:proofErr w:type="spellStart"/>
      <w:r w:rsidRPr="00602C5A">
        <w:rPr>
          <w:rFonts w:ascii="Times New Roman" w:hAnsi="Times New Roman"/>
          <w:sz w:val="24"/>
          <w:szCs w:val="24"/>
        </w:rPr>
        <w:t>лесопродукции</w:t>
      </w:r>
      <w:proofErr w:type="spellEnd"/>
      <w:r w:rsidRPr="00602C5A">
        <w:rPr>
          <w:rFonts w:ascii="Times New Roman" w:hAnsi="Times New Roman"/>
          <w:sz w:val="24"/>
          <w:szCs w:val="24"/>
        </w:rPr>
        <w:t>. Оформление книги рубок ухода.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намеченный под выборочную санитарную рубку</w:t>
      </w:r>
    </w:p>
    <w:p w:rsidR="00D86194" w:rsidRPr="00602C5A" w:rsidRDefault="00D86194" w:rsidP="00D86194">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Лесоустроительные материалы. Санитарные правила в лесах</w:t>
      </w:r>
      <w:r w:rsidRPr="00602C5A">
        <w:rPr>
          <w:rFonts w:ascii="Times New Roman" w:hAnsi="Times New Roman"/>
          <w:sz w:val="24"/>
          <w:szCs w:val="24"/>
        </w:rPr>
        <w:t xml:space="preserve"> РБ</w:t>
      </w:r>
      <w:r w:rsidRPr="00602C5A">
        <w:rPr>
          <w:rFonts w:ascii="Times New Roman" w:eastAsia="Calibri" w:hAnsi="Times New Roman"/>
          <w:sz w:val="24"/>
          <w:szCs w:val="24"/>
        </w:rPr>
        <w:t>.</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под выборочную санитарную рубку. Отводить участок под выборочную санитарную рубку. Оформлять документацию на отведенную лесосеку. Составлять технологическую карту на выборочную санитарную рубку; выписка лесорубочного билета. Проводить выборочную санитарную рубку. Приемка выполненных работ и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w:t>
      </w:r>
      <w:proofErr w:type="spellStart"/>
      <w:r w:rsidRPr="00602C5A">
        <w:rPr>
          <w:rFonts w:ascii="Times New Roman" w:hAnsi="Times New Roman"/>
          <w:sz w:val="24"/>
          <w:szCs w:val="24"/>
        </w:rPr>
        <w:t>лесопродукции</w:t>
      </w:r>
      <w:proofErr w:type="spellEnd"/>
      <w:r w:rsidRPr="00602C5A">
        <w:rPr>
          <w:rFonts w:ascii="Times New Roman" w:hAnsi="Times New Roman"/>
          <w:sz w:val="24"/>
          <w:szCs w:val="24"/>
        </w:rPr>
        <w:t>. Оформление книги рубок ухода.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Участки, пройденные рубками ухода</w:t>
      </w:r>
    </w:p>
    <w:p w:rsidR="00D86194" w:rsidRPr="00602C5A" w:rsidRDefault="00D86194" w:rsidP="00D86194">
      <w:pPr>
        <w:pStyle w:val="a5"/>
        <w:jc w:val="both"/>
        <w:rPr>
          <w:rFonts w:ascii="Times New Roman"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Акты освидетельствования мест рубок</w:t>
      </w:r>
    </w:p>
    <w:p w:rsidR="00D86194" w:rsidRPr="00602C5A" w:rsidRDefault="00D86194" w:rsidP="00D86194">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осмотр в натуре участков пройденных рубками ухода и установление соответствия выполненных работ принятым технологическим требованиям. Составление </w:t>
      </w:r>
      <w:proofErr w:type="gramStart"/>
      <w:r w:rsidRPr="00602C5A">
        <w:rPr>
          <w:rFonts w:ascii="Times New Roman" w:hAnsi="Times New Roman"/>
          <w:sz w:val="24"/>
          <w:szCs w:val="24"/>
        </w:rPr>
        <w:t>актов освидетельствования площадей рубок ухода</w:t>
      </w:r>
      <w:proofErr w:type="gramEnd"/>
      <w:r w:rsidRPr="00602C5A">
        <w:rPr>
          <w:rFonts w:ascii="Times New Roman" w:hAnsi="Times New Roman"/>
          <w:sz w:val="24"/>
          <w:szCs w:val="24"/>
        </w:rPr>
        <w:t>. Проверка правильности отбора деревьев в рубку. Оценка качества отводов</w:t>
      </w:r>
    </w:p>
    <w:p w:rsidR="00D86194" w:rsidRPr="00602C5A" w:rsidRDefault="00D86194" w:rsidP="00D86194">
      <w:pPr>
        <w:pStyle w:val="a5"/>
        <w:jc w:val="both"/>
        <w:rPr>
          <w:rFonts w:ascii="Times New Roman" w:hAnsi="Times New Roman"/>
          <w:b/>
          <w:sz w:val="24"/>
          <w:szCs w:val="24"/>
        </w:rPr>
      </w:pPr>
      <w:r>
        <w:rPr>
          <w:rFonts w:ascii="Times New Roman" w:hAnsi="Times New Roman"/>
          <w:b/>
          <w:sz w:val="24"/>
          <w:szCs w:val="24"/>
        </w:rPr>
        <w:t>Раздел 3</w:t>
      </w:r>
      <w:r w:rsidRPr="00602C5A">
        <w:rPr>
          <w:rFonts w:ascii="Times New Roman" w:hAnsi="Times New Roman"/>
          <w:b/>
          <w:sz w:val="24"/>
          <w:szCs w:val="24"/>
        </w:rPr>
        <w:t xml:space="preserve">.  </w:t>
      </w:r>
      <w:r w:rsidRPr="00D432F8">
        <w:rPr>
          <w:rFonts w:ascii="Times New Roman" w:hAnsi="Times New Roman"/>
          <w:b/>
          <w:sz w:val="24"/>
          <w:szCs w:val="24"/>
        </w:rPr>
        <w:t>Работа в качестве дублера специалиста на лесокультурных работах</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 xml:space="preserve">контора лесничества, лесосеменные участки, плантации, насаждения, склад для хранения семян, </w:t>
      </w:r>
      <w:proofErr w:type="spellStart"/>
      <w:r w:rsidRPr="00602C5A">
        <w:rPr>
          <w:rFonts w:ascii="Times New Roman" w:hAnsi="Times New Roman"/>
          <w:sz w:val="24"/>
          <w:szCs w:val="24"/>
        </w:rPr>
        <w:t>лесокультурные</w:t>
      </w:r>
      <w:proofErr w:type="spellEnd"/>
      <w:r w:rsidRPr="00602C5A">
        <w:rPr>
          <w:rFonts w:ascii="Times New Roman" w:hAnsi="Times New Roman"/>
          <w:sz w:val="24"/>
          <w:szCs w:val="24"/>
        </w:rPr>
        <w:t xml:space="preserve"> площади в различных т</w:t>
      </w:r>
      <w:r>
        <w:rPr>
          <w:rFonts w:ascii="Times New Roman" w:hAnsi="Times New Roman"/>
          <w:sz w:val="24"/>
          <w:szCs w:val="24"/>
        </w:rPr>
        <w:t>ипах условий местопроизрастания</w:t>
      </w:r>
      <w:r w:rsidRPr="00602C5A">
        <w:rPr>
          <w:rFonts w:ascii="Times New Roman" w:hAnsi="Times New Roman"/>
          <w:sz w:val="24"/>
          <w:szCs w:val="24"/>
        </w:rPr>
        <w:t>.</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участвовать в работах по заготовке и приемке лесных семян. Оформлять наряд-акт на заготовку лесных семян. </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Лесокультурные площади с различными типами лесных культур</w:t>
      </w:r>
    </w:p>
    <w:p w:rsidR="00D86194" w:rsidRPr="00602C5A" w:rsidRDefault="00D86194" w:rsidP="00D86194">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анализировать состояние </w:t>
      </w:r>
      <w:proofErr w:type="spellStart"/>
      <w:r w:rsidRPr="00602C5A">
        <w:rPr>
          <w:rFonts w:ascii="Times New Roman" w:hAnsi="Times New Roman"/>
          <w:sz w:val="24"/>
          <w:szCs w:val="24"/>
        </w:rPr>
        <w:t>лесокультурного</w:t>
      </w:r>
      <w:proofErr w:type="spellEnd"/>
      <w:r w:rsidRPr="00602C5A">
        <w:rPr>
          <w:rFonts w:ascii="Times New Roman" w:hAnsi="Times New Roman"/>
          <w:sz w:val="24"/>
          <w:szCs w:val="24"/>
        </w:rPr>
        <w:t xml:space="preserve"> дела. Обследовать  площади для составления «Проекта лесных культур». Принимать участие в составлении  «Проекта лесных культур». Руководить бригадой на лесокультурных работах. Оформлять наряд-акт на производство всех лесокультурных работ. Осуществлять</w:t>
      </w:r>
      <w:r w:rsidRPr="00602C5A">
        <w:rPr>
          <w:rFonts w:ascii="Times New Roman" w:hAnsi="Times New Roman"/>
          <w:color w:val="FF0000"/>
          <w:sz w:val="24"/>
          <w:szCs w:val="24"/>
        </w:rPr>
        <w:t xml:space="preserve"> </w:t>
      </w:r>
      <w:r w:rsidRPr="00602C5A">
        <w:rPr>
          <w:rFonts w:ascii="Times New Roman" w:hAnsi="Times New Roman"/>
          <w:sz w:val="24"/>
          <w:szCs w:val="24"/>
        </w:rPr>
        <w:t>инвентаризацию лесных культур, а так же перевод лесных культур в покрытые лесом земли.</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 xml:space="preserve">Раздел 4 .  </w:t>
      </w:r>
      <w:r w:rsidRPr="00D432F8">
        <w:rPr>
          <w:rFonts w:ascii="Times New Roman" w:hAnsi="Times New Roman"/>
          <w:b/>
          <w:sz w:val="24"/>
          <w:szCs w:val="24"/>
        </w:rPr>
        <w:t>Ознакомление с работами по защите и охране леса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контора лесхоза</w:t>
      </w:r>
      <w:r w:rsidRPr="00602C5A">
        <w:rPr>
          <w:rFonts w:ascii="Times New Roman" w:hAnsi="Times New Roman"/>
          <w:b/>
          <w:sz w:val="24"/>
          <w:szCs w:val="24"/>
        </w:rPr>
        <w:t>,</w:t>
      </w:r>
      <w:r w:rsidRPr="00602C5A">
        <w:rPr>
          <w:rFonts w:ascii="Times New Roman" w:hAnsi="Times New Roman"/>
          <w:sz w:val="24"/>
          <w:szCs w:val="24"/>
        </w:rPr>
        <w:t xml:space="preserve">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w:t>
      </w:r>
      <w:r w:rsidRPr="00602C5A">
        <w:rPr>
          <w:rFonts w:ascii="Times New Roman" w:hAnsi="Times New Roman"/>
          <w:b/>
          <w:sz w:val="24"/>
          <w:szCs w:val="24"/>
        </w:rPr>
        <w:t xml:space="preserve"> </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sz w:val="24"/>
          <w:szCs w:val="24"/>
        </w:rPr>
        <w:t xml:space="preserve">Пестициды, емкости для приготовления пестицидов, оборудование для применения пестицидов, </w:t>
      </w:r>
      <w:proofErr w:type="spellStart"/>
      <w:r w:rsidRPr="00602C5A">
        <w:rPr>
          <w:rFonts w:ascii="Times New Roman" w:hAnsi="Times New Roman"/>
          <w:sz w:val="24"/>
          <w:szCs w:val="24"/>
        </w:rPr>
        <w:t>спец</w:t>
      </w:r>
      <w:proofErr w:type="gramStart"/>
      <w:r w:rsidRPr="00602C5A">
        <w:rPr>
          <w:rFonts w:ascii="Times New Roman" w:hAnsi="Times New Roman"/>
          <w:sz w:val="24"/>
          <w:szCs w:val="24"/>
        </w:rPr>
        <w:t>.о</w:t>
      </w:r>
      <w:proofErr w:type="gramEnd"/>
      <w:r w:rsidRPr="00602C5A">
        <w:rPr>
          <w:rFonts w:ascii="Times New Roman" w:hAnsi="Times New Roman"/>
          <w:sz w:val="24"/>
          <w:szCs w:val="24"/>
        </w:rPr>
        <w:t>дежда</w:t>
      </w:r>
      <w:proofErr w:type="spellEnd"/>
      <w:r w:rsidRPr="00602C5A">
        <w:rPr>
          <w:rFonts w:ascii="Times New Roman" w:hAnsi="Times New Roman"/>
          <w:sz w:val="24"/>
          <w:szCs w:val="24"/>
        </w:rPr>
        <w:t>. Санитарные правила в лесах РБ. Средства пожаротушения. Правила пожарной безопасности в лесах РБ</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с основными видами растений и животных в лесном фонде лесничества. Болезни и повреждения. Оценка в натуре санитарного состояния лесного фонда. Проведение рекогносцировочного надзора за стволовыми вредителями леса. Инвентаризация очагов опасных вредителей и болезней леса. Практическое проведение профилактической и истребительной борьбы с вредителями и болезнями: опыливание, опрыскивание, почвенные раскопки, выборка </w:t>
      </w:r>
      <w:proofErr w:type="spellStart"/>
      <w:r w:rsidRPr="00602C5A">
        <w:rPr>
          <w:rFonts w:ascii="Times New Roman" w:hAnsi="Times New Roman"/>
          <w:sz w:val="24"/>
          <w:szCs w:val="24"/>
        </w:rPr>
        <w:t>свежезараженных</w:t>
      </w:r>
      <w:proofErr w:type="spellEnd"/>
      <w:r w:rsidRPr="00602C5A">
        <w:rPr>
          <w:rFonts w:ascii="Times New Roman" w:hAnsi="Times New Roman"/>
          <w:sz w:val="24"/>
          <w:szCs w:val="24"/>
        </w:rPr>
        <w:t xml:space="preserve"> деревьев и т.д. Оформление материалов по лесопатологическим обследованиям. Оформление </w:t>
      </w:r>
      <w:proofErr w:type="gramStart"/>
      <w:r w:rsidRPr="00602C5A">
        <w:rPr>
          <w:rFonts w:ascii="Times New Roman" w:hAnsi="Times New Roman"/>
          <w:sz w:val="24"/>
          <w:szCs w:val="24"/>
        </w:rPr>
        <w:t>наряд-актов</w:t>
      </w:r>
      <w:proofErr w:type="gramEnd"/>
      <w:r w:rsidRPr="00602C5A">
        <w:rPr>
          <w:rFonts w:ascii="Times New Roman" w:hAnsi="Times New Roman"/>
          <w:sz w:val="24"/>
          <w:szCs w:val="24"/>
        </w:rPr>
        <w:t xml:space="preserve"> на производство лесозащитных  работ.</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Пожарно-химическая станция. Лесные </w:t>
      </w:r>
      <w:proofErr w:type="gramStart"/>
      <w:r w:rsidRPr="00602C5A">
        <w:rPr>
          <w:rFonts w:ascii="Times New Roman" w:hAnsi="Times New Roman"/>
          <w:sz w:val="24"/>
          <w:szCs w:val="24"/>
        </w:rPr>
        <w:t>площади</w:t>
      </w:r>
      <w:proofErr w:type="gramEnd"/>
      <w:r w:rsidRPr="00602C5A">
        <w:rPr>
          <w:rFonts w:ascii="Times New Roman" w:hAnsi="Times New Roman"/>
          <w:sz w:val="24"/>
          <w:szCs w:val="24"/>
        </w:rPr>
        <w:t xml:space="preserve"> пройденные пожаром. Состояние охраны леса от нарушителей. Санитарные правила в лесах РБ. Средства пожаротушения. Правила пожарной безопасности в лесах РБ</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анализировать план противопожарного устройства и противопожарных мероприятий лесничества. Осматривать пожарно-химическую станцию и пожарную вышку, машины и оборудование, используемое при борьбе с лесными пожарами, осмотр в натуре площадей, пройденных пожаром. Анализ состояния охраны леса от </w:t>
      </w:r>
      <w:proofErr w:type="spellStart"/>
      <w:r w:rsidRPr="00602C5A">
        <w:rPr>
          <w:rFonts w:ascii="Times New Roman" w:hAnsi="Times New Roman"/>
          <w:sz w:val="24"/>
          <w:szCs w:val="24"/>
        </w:rPr>
        <w:t>лесонарушителей</w:t>
      </w:r>
      <w:proofErr w:type="spellEnd"/>
      <w:r w:rsidRPr="00602C5A">
        <w:rPr>
          <w:rFonts w:ascii="Times New Roman" w:hAnsi="Times New Roman"/>
          <w:sz w:val="24"/>
          <w:szCs w:val="24"/>
        </w:rPr>
        <w:t xml:space="preserve"> по документам.</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Раздел 5</w:t>
      </w:r>
      <w:r>
        <w:rPr>
          <w:rFonts w:ascii="Times New Roman" w:hAnsi="Times New Roman"/>
          <w:b/>
          <w:sz w:val="24"/>
          <w:szCs w:val="24"/>
        </w:rPr>
        <w:t>. Ознакомление с работами на п</w:t>
      </w:r>
      <w:r w:rsidRPr="00602C5A">
        <w:rPr>
          <w:rFonts w:ascii="Times New Roman" w:hAnsi="Times New Roman"/>
          <w:b/>
          <w:sz w:val="24"/>
          <w:szCs w:val="24"/>
        </w:rPr>
        <w:t>обочно</w:t>
      </w:r>
      <w:r>
        <w:rPr>
          <w:rFonts w:ascii="Times New Roman" w:hAnsi="Times New Roman"/>
          <w:b/>
          <w:sz w:val="24"/>
          <w:szCs w:val="24"/>
        </w:rPr>
        <w:t xml:space="preserve">м пользовании лесом </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Подсобное хозяйство и объекты побочного лесопользования, участки ГЛФ, инструмент и оборудование для выполнения работ по заготовке и переработке продукции побочного пользования. </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i/>
          <w:sz w:val="24"/>
          <w:szCs w:val="24"/>
        </w:rPr>
        <w:lastRenderedPageBreak/>
        <w:t xml:space="preserve">Работа практиканта: </w:t>
      </w:r>
      <w:r w:rsidRPr="00602C5A">
        <w:rPr>
          <w:rFonts w:ascii="Times New Roman" w:hAnsi="Times New Roman"/>
          <w:sz w:val="24"/>
          <w:szCs w:val="24"/>
        </w:rPr>
        <w:t>анализировать документацию по подсобному хозяйству и побочному пользованию. Осматривать в натуре объекты подсобного хозяйства (промышленный сад, пасека, сенокосы, пастбища и другие участки сельскохозяйственного пользования и т.д.). Осматривать в натуре мест промышленного сбора грибов, ягод, плодов, лекарственных трав, технического сырья. Выписывать документы на побочное пользование лесом. Вести учет и приемку продукции подсобного хозяйства и побочного пользования лесом.</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 xml:space="preserve">Раздел 6.    </w:t>
      </w:r>
      <w:r w:rsidRPr="00D432F8">
        <w:rPr>
          <w:rFonts w:ascii="Times New Roman" w:hAnsi="Times New Roman"/>
          <w:b/>
          <w:sz w:val="24"/>
          <w:szCs w:val="24"/>
        </w:rPr>
        <w:t>Бухгалтерский учет. Экономика и организация производства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учетно-отчетная документация лесничества за текущий месяц. Книга движения </w:t>
      </w:r>
      <w:proofErr w:type="spellStart"/>
      <w:r w:rsidRPr="00602C5A">
        <w:rPr>
          <w:rFonts w:ascii="Times New Roman" w:hAnsi="Times New Roman"/>
          <w:sz w:val="24"/>
          <w:szCs w:val="24"/>
        </w:rPr>
        <w:t>лесопродукции</w:t>
      </w:r>
      <w:proofErr w:type="spellEnd"/>
      <w:r w:rsidRPr="00602C5A">
        <w:rPr>
          <w:rFonts w:ascii="Times New Roman" w:hAnsi="Times New Roman"/>
          <w:sz w:val="24"/>
          <w:szCs w:val="24"/>
        </w:rPr>
        <w:t>. Карточки учета работы механизмов.</w:t>
      </w:r>
    </w:p>
    <w:p w:rsidR="00D86194" w:rsidRPr="00602C5A" w:rsidRDefault="00D86194" w:rsidP="00D86194">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осуществлять учет и реализацию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w:t>
      </w:r>
      <w:proofErr w:type="spellStart"/>
      <w:r w:rsidRPr="00602C5A">
        <w:rPr>
          <w:rFonts w:ascii="Times New Roman" w:hAnsi="Times New Roman"/>
          <w:sz w:val="24"/>
          <w:szCs w:val="24"/>
        </w:rPr>
        <w:t>лесопродукции</w:t>
      </w:r>
      <w:proofErr w:type="spellEnd"/>
      <w:r w:rsidRPr="00602C5A">
        <w:rPr>
          <w:rFonts w:ascii="Times New Roman" w:hAnsi="Times New Roman"/>
          <w:sz w:val="24"/>
          <w:szCs w:val="24"/>
        </w:rPr>
        <w:t xml:space="preserve">. Оформлять книгу движения </w:t>
      </w:r>
      <w:proofErr w:type="spellStart"/>
      <w:r w:rsidRPr="00602C5A">
        <w:rPr>
          <w:rFonts w:ascii="Times New Roman" w:hAnsi="Times New Roman"/>
          <w:sz w:val="24"/>
          <w:szCs w:val="24"/>
        </w:rPr>
        <w:t>лесопродукции</w:t>
      </w:r>
      <w:proofErr w:type="spellEnd"/>
      <w:r w:rsidRPr="00602C5A">
        <w:rPr>
          <w:rFonts w:ascii="Times New Roman" w:hAnsi="Times New Roman"/>
          <w:sz w:val="24"/>
          <w:szCs w:val="24"/>
        </w:rPr>
        <w:t>. Вести учет и анализ выполненных работ, а так же учет использования рабочего времени. Учет работы транспорта и механизмов. Принимать участие в инвентаризации товарно-материальных ценностей и составлении отчета работы лесничества за месяц.</w:t>
      </w:r>
    </w:p>
    <w:p w:rsidR="00D86194" w:rsidRPr="00602C5A" w:rsidRDefault="00D86194" w:rsidP="00D86194">
      <w:pPr>
        <w:pStyle w:val="a5"/>
        <w:jc w:val="both"/>
        <w:rPr>
          <w:rFonts w:ascii="Times New Roman" w:hAnsi="Times New Roman"/>
          <w:b/>
          <w:sz w:val="24"/>
          <w:szCs w:val="24"/>
        </w:rPr>
      </w:pPr>
      <w:r w:rsidRPr="00602C5A">
        <w:rPr>
          <w:rFonts w:ascii="Times New Roman" w:hAnsi="Times New Roman"/>
          <w:b/>
          <w:sz w:val="24"/>
          <w:szCs w:val="24"/>
        </w:rPr>
        <w:t xml:space="preserve">Сдача </w:t>
      </w:r>
      <w:r>
        <w:rPr>
          <w:rFonts w:ascii="Times New Roman" w:hAnsi="Times New Roman"/>
          <w:b/>
          <w:sz w:val="24"/>
          <w:szCs w:val="24"/>
        </w:rPr>
        <w:t xml:space="preserve">дневника и </w:t>
      </w:r>
      <w:r w:rsidRPr="00602C5A">
        <w:rPr>
          <w:rFonts w:ascii="Times New Roman" w:hAnsi="Times New Roman"/>
          <w:b/>
          <w:sz w:val="24"/>
          <w:szCs w:val="24"/>
        </w:rPr>
        <w:t>отчета</w:t>
      </w:r>
    </w:p>
    <w:p w:rsidR="00D86194" w:rsidRPr="00602C5A" w:rsidRDefault="00D86194" w:rsidP="00D86194">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лесхоза, оформленный и заверенный печатями дневник, выполненный,  </w:t>
      </w:r>
      <w:proofErr w:type="gramStart"/>
      <w:r w:rsidRPr="00602C5A">
        <w:rPr>
          <w:rFonts w:ascii="Times New Roman" w:hAnsi="Times New Roman"/>
          <w:sz w:val="24"/>
          <w:szCs w:val="24"/>
        </w:rPr>
        <w:t>согласно</w:t>
      </w:r>
      <w:proofErr w:type="gramEnd"/>
      <w:r w:rsidRPr="00602C5A">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485D70" w:rsidRPr="007F48AB" w:rsidRDefault="00485D70" w:rsidP="00485D70">
      <w:pPr>
        <w:pStyle w:val="a5"/>
        <w:jc w:val="center"/>
        <w:rPr>
          <w:rFonts w:ascii="Times New Roman" w:hAnsi="Times New Roman"/>
          <w:b/>
          <w:bCs/>
          <w:sz w:val="24"/>
          <w:szCs w:val="24"/>
        </w:rPr>
      </w:pPr>
      <w:bookmarkStart w:id="0" w:name="_GoBack"/>
      <w:bookmarkEnd w:id="0"/>
    </w:p>
    <w:p w:rsidR="00485D70" w:rsidRPr="00485D70" w:rsidRDefault="00485D70" w:rsidP="00485D70">
      <w:pPr>
        <w:pStyle w:val="a5"/>
        <w:jc w:val="center"/>
        <w:rPr>
          <w:rFonts w:ascii="Times New Roman" w:hAnsi="Times New Roman"/>
          <w:b/>
          <w:bCs/>
          <w:sz w:val="20"/>
          <w:szCs w:val="20"/>
        </w:rPr>
      </w:pPr>
      <w:r w:rsidRPr="00485D70">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Pr>
          <w:rFonts w:ascii="Times New Roman" w:hAnsi="Times New Roman"/>
          <w:b/>
          <w:bCs/>
          <w:sz w:val="20"/>
          <w:szCs w:val="20"/>
        </w:rPr>
        <w:t>ПРЕДДИПЛОМНОЙ</w:t>
      </w:r>
      <w:r w:rsidRPr="00485D70">
        <w:rPr>
          <w:rFonts w:ascii="Times New Roman" w:hAnsi="Times New Roman"/>
          <w:b/>
          <w:bCs/>
          <w:sz w:val="20"/>
          <w:szCs w:val="20"/>
        </w:rPr>
        <w:t xml:space="preserve"> ПРАКТИКЕ</w:t>
      </w:r>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w:t>
      </w:r>
      <w:r>
        <w:rPr>
          <w:rFonts w:ascii="Times New Roman" w:hAnsi="Times New Roman"/>
          <w:sz w:val="20"/>
          <w:szCs w:val="20"/>
        </w:rPr>
        <w:t xml:space="preserve"> </w:t>
      </w:r>
      <w:r w:rsidRPr="00485D70">
        <w:rPr>
          <w:rFonts w:ascii="Times New Roman" w:hAnsi="Times New Roman"/>
          <w:sz w:val="20"/>
          <w:szCs w:val="20"/>
        </w:rPr>
        <w:t>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485D70" w:rsidRPr="00485D70" w:rsidRDefault="00485D70" w:rsidP="00485D70">
      <w:pPr>
        <w:pStyle w:val="a5"/>
        <w:ind w:firstLine="709"/>
        <w:jc w:val="both"/>
        <w:rPr>
          <w:rFonts w:ascii="Times New Roman" w:hAnsi="Times New Roman"/>
          <w:b/>
          <w:bCs/>
          <w:sz w:val="20"/>
          <w:szCs w:val="20"/>
        </w:rPr>
      </w:pPr>
      <w:proofErr w:type="gramStart"/>
      <w:r w:rsidRPr="00485D70">
        <w:rPr>
          <w:rFonts w:ascii="Times New Roman" w:hAnsi="Times New Roman"/>
          <w:b/>
          <w:bCs/>
          <w:sz w:val="20"/>
          <w:szCs w:val="20"/>
        </w:rPr>
        <w:t>Оформление текстовых документов осуществляется в соответствии с «Положением</w:t>
      </w:r>
      <w:r w:rsidRPr="00485D70">
        <w:rPr>
          <w:sz w:val="20"/>
          <w:szCs w:val="20"/>
        </w:rPr>
        <w:t xml:space="preserve"> </w:t>
      </w:r>
      <w:r w:rsidRPr="00485D70">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485D70">
        <w:rPr>
          <w:rFonts w:ascii="Times New Roman" w:hAnsi="Times New Roman"/>
          <w:sz w:val="20"/>
          <w:szCs w:val="20"/>
        </w:rPr>
        <w:t>4</w:t>
      </w:r>
      <w:proofErr w:type="gramEnd"/>
      <w:r w:rsidRPr="00485D70">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485D70">
        <w:rPr>
          <w:rFonts w:ascii="Times New Roman" w:hAnsi="Times New Roman"/>
          <w:sz w:val="20"/>
          <w:szCs w:val="20"/>
        </w:rPr>
        <w:t>Microsoft</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Word</w:t>
      </w:r>
      <w:proofErr w:type="spellEnd"/>
      <w:r w:rsidRPr="00485D70">
        <w:rPr>
          <w:rFonts w:ascii="Times New Roman" w:hAnsi="Times New Roman"/>
          <w:sz w:val="20"/>
          <w:szCs w:val="20"/>
        </w:rPr>
        <w:t xml:space="preserve">, должен быть выполнен гарнитурой шрифта </w:t>
      </w:r>
      <w:proofErr w:type="spellStart"/>
      <w:r w:rsidRPr="00485D70">
        <w:rPr>
          <w:rFonts w:ascii="Times New Roman" w:hAnsi="Times New Roman"/>
          <w:sz w:val="20"/>
          <w:szCs w:val="20"/>
        </w:rPr>
        <w:t>Times</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New</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Roman</w:t>
      </w:r>
      <w:proofErr w:type="spellEnd"/>
      <w:r w:rsidRPr="00485D70">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 xml:space="preserve">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w:t>
      </w:r>
      <w:proofErr w:type="gramStart"/>
      <w:r w:rsidRPr="00485D70">
        <w:rPr>
          <w:rFonts w:ascii="Times New Roman" w:hAnsi="Times New Roman"/>
          <w:sz w:val="20"/>
          <w:szCs w:val="20"/>
        </w:rPr>
        <w:t>языке</w:t>
      </w:r>
      <w:proofErr w:type="gramEnd"/>
      <w:r w:rsidRPr="00485D70">
        <w:rPr>
          <w:rFonts w:ascii="Times New Roman" w:hAnsi="Times New Roman"/>
          <w:sz w:val="20"/>
          <w:szCs w:val="20"/>
        </w:rPr>
        <w:t xml:space="preserve"> используются кавычки такого вида – «…». </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485D70">
        <w:rPr>
          <w:rFonts w:ascii="Times New Roman" w:eastAsiaTheme="minorHAnsi" w:hAnsi="Times New Roman" w:cs="Times New Roman"/>
          <w:i/>
          <w:sz w:val="20"/>
          <w:szCs w:val="20"/>
          <w:lang w:eastAsia="en-US"/>
        </w:rPr>
        <w:t>.</w:t>
      </w:r>
      <w:r w:rsidRPr="00485D70">
        <w:rPr>
          <w:rFonts w:eastAsiaTheme="minorHAnsi"/>
          <w:sz w:val="20"/>
          <w:szCs w:val="20"/>
          <w:lang w:eastAsia="en-US"/>
        </w:rPr>
        <w:t> </w:t>
      </w:r>
      <w:r w:rsidRPr="00485D70">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485D70">
        <w:rPr>
          <w:rFonts w:ascii="Times New Roman" w:eastAsiaTheme="minorHAnsi" w:hAnsi="Times New Roman" w:cs="Times New Roman"/>
          <w:b/>
          <w:sz w:val="20"/>
          <w:szCs w:val="20"/>
          <w:lang w:eastAsia="en-US"/>
        </w:rPr>
        <w:t>размер шрифта 14 пт.,</w:t>
      </w:r>
      <w:r w:rsidRPr="00485D70">
        <w:rPr>
          <w:rFonts w:ascii="Times New Roman" w:eastAsiaTheme="minorHAnsi" w:hAnsi="Times New Roman" w:cs="Times New Roman"/>
          <w:sz w:val="20"/>
          <w:szCs w:val="20"/>
          <w:lang w:eastAsia="en-US"/>
        </w:rPr>
        <w:t xml:space="preserve"> гарнитура </w:t>
      </w:r>
      <w:proofErr w:type="spellStart"/>
      <w:r w:rsidRPr="00485D70">
        <w:rPr>
          <w:rFonts w:ascii="Times New Roman" w:eastAsiaTheme="minorHAnsi" w:hAnsi="Times New Roman" w:cs="Times New Roman"/>
          <w:b/>
          <w:sz w:val="20"/>
          <w:szCs w:val="20"/>
          <w:lang w:eastAsia="en-US"/>
        </w:rPr>
        <w:t>Times</w:t>
      </w:r>
      <w:proofErr w:type="spellEnd"/>
      <w:r w:rsidRPr="00485D70">
        <w:rPr>
          <w:rFonts w:ascii="Times New Roman" w:eastAsiaTheme="minorHAnsi" w:hAnsi="Times New Roman" w:cs="Times New Roman"/>
          <w:b/>
          <w:sz w:val="20"/>
          <w:szCs w:val="20"/>
          <w:lang w:eastAsia="en-US"/>
        </w:rPr>
        <w:t xml:space="preserve"> </w:t>
      </w:r>
      <w:proofErr w:type="spellStart"/>
      <w:r w:rsidRPr="00485D70">
        <w:rPr>
          <w:rFonts w:ascii="Times New Roman" w:eastAsiaTheme="minorHAnsi" w:hAnsi="Times New Roman" w:cs="Times New Roman"/>
          <w:b/>
          <w:sz w:val="20"/>
          <w:szCs w:val="20"/>
          <w:lang w:eastAsia="en-US"/>
        </w:rPr>
        <w:t>New</w:t>
      </w:r>
      <w:proofErr w:type="spellEnd"/>
      <w:r w:rsidRPr="00485D70">
        <w:rPr>
          <w:rFonts w:ascii="Times New Roman" w:eastAsiaTheme="minorHAnsi" w:hAnsi="Times New Roman" w:cs="Times New Roman"/>
          <w:b/>
          <w:sz w:val="20"/>
          <w:szCs w:val="20"/>
          <w:lang w:eastAsia="en-US"/>
        </w:rPr>
        <w:t xml:space="preserve"> </w:t>
      </w:r>
      <w:proofErr w:type="spellStart"/>
      <w:r w:rsidRPr="00485D70">
        <w:rPr>
          <w:rFonts w:ascii="Times New Roman" w:eastAsiaTheme="minorHAnsi" w:hAnsi="Times New Roman" w:cs="Times New Roman"/>
          <w:b/>
          <w:sz w:val="20"/>
          <w:szCs w:val="20"/>
          <w:lang w:eastAsia="en-US"/>
        </w:rPr>
        <w:t>Roman</w:t>
      </w:r>
      <w:proofErr w:type="spellEnd"/>
      <w:r w:rsidRPr="00485D70">
        <w:rPr>
          <w:rFonts w:ascii="Times New Roman" w:eastAsiaTheme="minorHAnsi" w:hAnsi="Times New Roman" w:cs="Times New Roman"/>
          <w:b/>
          <w:sz w:val="20"/>
          <w:szCs w:val="20"/>
          <w:lang w:eastAsia="en-US"/>
        </w:rPr>
        <w:t>,</w:t>
      </w:r>
      <w:r w:rsidRPr="00485D70">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485D70">
        <w:rPr>
          <w:rFonts w:ascii="Times New Roman" w:eastAsiaTheme="minorHAnsi" w:hAnsi="Times New Roman" w:cs="Times New Roman"/>
          <w:color w:val="C00000"/>
          <w:sz w:val="20"/>
          <w:szCs w:val="20"/>
          <w:lang w:eastAsia="en-US"/>
        </w:rPr>
        <w:t>.</w:t>
      </w:r>
      <w:r w:rsidRPr="00485D70">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485D70">
        <w:rPr>
          <w:rFonts w:eastAsiaTheme="minorHAnsi"/>
          <w:sz w:val="20"/>
          <w:szCs w:val="20"/>
          <w:lang w:eastAsia="en-US"/>
        </w:rPr>
        <w:t xml:space="preserve"> </w:t>
      </w:r>
      <w:r w:rsidRPr="00485D70">
        <w:rPr>
          <w:rFonts w:ascii="Times New Roman" w:eastAsiaTheme="minorHAnsi" w:hAnsi="Times New Roman" w:cs="Times New Roman"/>
          <w:sz w:val="20"/>
          <w:szCs w:val="20"/>
          <w:lang w:eastAsia="en-US"/>
        </w:rPr>
        <w:t>Каждый раздел начинается с нового листа.</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spacing w:after="0" w:line="240" w:lineRule="auto"/>
        <w:ind w:firstLine="709"/>
        <w:jc w:val="both"/>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485D70" w:rsidRPr="00485D70" w:rsidRDefault="00485D70" w:rsidP="00485D70">
      <w:pPr>
        <w:spacing w:after="0" w:line="240" w:lineRule="auto"/>
        <w:ind w:firstLine="709"/>
        <w:jc w:val="both"/>
        <w:rPr>
          <w:rFonts w:ascii="Times New Roman" w:eastAsiaTheme="minorHAnsi" w:hAnsi="Times New Roman" w:cs="Times New Roman"/>
          <w:b/>
          <w:sz w:val="20"/>
          <w:szCs w:val="20"/>
          <w:lang w:eastAsia="en-US"/>
        </w:rPr>
      </w:pP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485D70">
        <w:rPr>
          <w:rFonts w:ascii="Times New Roman" w:eastAsiaTheme="minorHAnsi" w:hAnsi="Times New Roman" w:cs="Times New Roman"/>
          <w:sz w:val="20"/>
          <w:szCs w:val="20"/>
          <w:lang w:eastAsia="en-US"/>
        </w:rPr>
        <w:lastRenderedPageBreak/>
        <w:t>Разделы «</w:t>
      </w:r>
      <w:r w:rsidRPr="00485D70">
        <w:rPr>
          <w:rFonts w:ascii="Times New Roman" w:eastAsiaTheme="minorHAnsi" w:hAnsi="Times New Roman" w:cs="Times New Roman"/>
          <w:b/>
          <w:sz w:val="20"/>
          <w:szCs w:val="20"/>
          <w:lang w:eastAsia="en-US"/>
        </w:rPr>
        <w:t>СОДЕРЖАНИЕ</w:t>
      </w:r>
      <w:r w:rsidRPr="00485D70">
        <w:rPr>
          <w:rFonts w:ascii="Times New Roman" w:eastAsiaTheme="minorHAnsi" w:hAnsi="Times New Roman" w:cs="Times New Roman"/>
          <w:sz w:val="20"/>
          <w:szCs w:val="20"/>
          <w:lang w:eastAsia="en-US"/>
        </w:rPr>
        <w:t>», «</w:t>
      </w:r>
      <w:r w:rsidRPr="00485D70">
        <w:rPr>
          <w:rFonts w:ascii="Times New Roman" w:eastAsiaTheme="minorHAnsi" w:hAnsi="Times New Roman" w:cs="Times New Roman"/>
          <w:b/>
          <w:sz w:val="20"/>
          <w:szCs w:val="20"/>
          <w:lang w:eastAsia="en-US"/>
        </w:rPr>
        <w:t>СПИСОК ИСПОЛЬЗОВАННЫХ ИСТОЧНИКОВ</w:t>
      </w:r>
      <w:r w:rsidRPr="00485D70">
        <w:rPr>
          <w:rFonts w:ascii="Times New Roman" w:eastAsiaTheme="minorHAnsi" w:hAnsi="Times New Roman" w:cs="Times New Roman"/>
          <w:sz w:val="20"/>
          <w:szCs w:val="20"/>
          <w:lang w:eastAsia="en-US"/>
        </w:rPr>
        <w:t>» или «</w:t>
      </w:r>
      <w:r w:rsidRPr="00485D70">
        <w:rPr>
          <w:rFonts w:ascii="Times New Roman" w:eastAsiaTheme="minorHAnsi" w:hAnsi="Times New Roman" w:cs="Times New Roman"/>
          <w:b/>
          <w:sz w:val="20"/>
          <w:szCs w:val="20"/>
          <w:lang w:eastAsia="en-US"/>
        </w:rPr>
        <w:t>ЛИТЕРАТУРА</w:t>
      </w:r>
      <w:r w:rsidRPr="00485D70">
        <w:rPr>
          <w:rFonts w:ascii="Times New Roman" w:eastAsiaTheme="minorHAnsi" w:hAnsi="Times New Roman" w:cs="Times New Roman"/>
          <w:sz w:val="20"/>
          <w:szCs w:val="20"/>
          <w:lang w:eastAsia="en-US"/>
        </w:rPr>
        <w:t>», «</w:t>
      </w:r>
      <w:r w:rsidRPr="00485D70">
        <w:rPr>
          <w:rFonts w:ascii="Times New Roman" w:eastAsiaTheme="minorHAnsi" w:hAnsi="Times New Roman" w:cs="Times New Roman"/>
          <w:b/>
          <w:sz w:val="20"/>
          <w:szCs w:val="20"/>
          <w:lang w:eastAsia="en-US"/>
        </w:rPr>
        <w:t>ПРИЛОЖЕНИЕ</w:t>
      </w:r>
      <w:r w:rsidRPr="00485D70">
        <w:rPr>
          <w:rFonts w:ascii="Times New Roman" w:eastAsiaTheme="minorHAnsi" w:hAnsi="Times New Roman" w:cs="Times New Roman"/>
          <w:sz w:val="20"/>
          <w:szCs w:val="20"/>
          <w:lang w:eastAsia="en-US"/>
        </w:rPr>
        <w:t xml:space="preserve">» и т.п. имеют номера, их записывают </w:t>
      </w:r>
      <w:r w:rsidRPr="00485D70">
        <w:rPr>
          <w:rFonts w:ascii="Times New Roman" w:eastAsiaTheme="minorHAnsi" w:hAnsi="Times New Roman" w:cs="Times New Roman"/>
          <w:b/>
          <w:sz w:val="20"/>
          <w:szCs w:val="20"/>
          <w:lang w:eastAsia="en-US"/>
        </w:rPr>
        <w:t>посередине страницы</w:t>
      </w:r>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b/>
          <w:sz w:val="20"/>
          <w:szCs w:val="20"/>
          <w:lang w:eastAsia="en-US"/>
        </w:rPr>
        <w:t>прописными (заглавными) буквами.</w:t>
      </w:r>
      <w:r w:rsidRPr="00485D70">
        <w:rPr>
          <w:rFonts w:ascii="Times New Roman" w:eastAsiaTheme="minorHAnsi" w:hAnsi="Times New Roman" w:cs="Times New Roman"/>
          <w:sz w:val="20"/>
          <w:szCs w:val="20"/>
          <w:lang w:eastAsia="en-US"/>
        </w:rPr>
        <w:t xml:space="preserve"> </w:t>
      </w:r>
      <w:proofErr w:type="gramEnd"/>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485D70">
        <w:rPr>
          <w:rFonts w:ascii="Times New Roman" w:eastAsiaTheme="minorHAnsi" w:hAnsi="Times New Roman" w:cs="Times New Roman"/>
          <w:sz w:val="20"/>
          <w:szCs w:val="20"/>
          <w:lang w:eastAsia="en-US"/>
        </w:rPr>
        <w:t>которых</w:t>
      </w:r>
      <w:proofErr w:type="gramEnd"/>
      <w:r w:rsidRPr="00485D70">
        <w:rPr>
          <w:rFonts w:ascii="Times New Roman" w:eastAsiaTheme="minorHAnsi" w:hAnsi="Times New Roman" w:cs="Times New Roman"/>
          <w:sz w:val="20"/>
          <w:szCs w:val="20"/>
          <w:lang w:eastAsia="en-US"/>
        </w:rPr>
        <w:t xml:space="preserve"> ставятся точки.</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spacing w:after="360" w:line="240" w:lineRule="auto"/>
        <w:ind w:firstLine="709"/>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РАЗДЕЛ 2. ЛЕСОХОЗЯЙСТВЕННЫЕ РАБОТЫ</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2.1.Изучение должностных обязанностей работников лесхоза</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2.3.Работа в составе бригады на РУ</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 xml:space="preserve">2.4.Работа в составе бригады на </w:t>
      </w:r>
      <w:proofErr w:type="gramStart"/>
      <w:r w:rsidRPr="00485D70">
        <w:rPr>
          <w:rFonts w:ascii="Times New Roman" w:hAnsi="Times New Roman"/>
          <w:b/>
          <w:sz w:val="20"/>
          <w:szCs w:val="20"/>
        </w:rPr>
        <w:t>СР</w:t>
      </w:r>
      <w:proofErr w:type="gramEnd"/>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485D70">
        <w:rPr>
          <w:sz w:val="20"/>
          <w:szCs w:val="20"/>
        </w:rPr>
        <w:t xml:space="preserve"> </w:t>
      </w:r>
      <w:r w:rsidRPr="00485D70">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485D70">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485D70">
        <w:rPr>
          <w:rFonts w:ascii="Times New Roman" w:eastAsiaTheme="minorHAnsi" w:hAnsi="Times New Roman" w:cs="Times New Roman"/>
          <w:b/>
          <w:i/>
          <w:sz w:val="20"/>
          <w:szCs w:val="20"/>
          <w:lang w:eastAsia="en-US"/>
        </w:rPr>
        <w:t>Например:</w:t>
      </w:r>
      <w:r w:rsidRPr="00485D70">
        <w:rPr>
          <w:rFonts w:ascii="Times New Roman" w:eastAsiaTheme="minorHAnsi" w:hAnsi="Times New Roman" w:cs="Times New Roman"/>
          <w:sz w:val="20"/>
          <w:szCs w:val="20"/>
          <w:lang w:eastAsia="en-US"/>
        </w:rPr>
        <w:br/>
      </w:r>
      <w:r w:rsidRPr="00485D70">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485D70">
        <w:rPr>
          <w:rFonts w:ascii="Times New Roman" w:eastAsiaTheme="minorHAnsi" w:hAnsi="Times New Roman" w:cs="Times New Roman"/>
          <w:b/>
          <w:sz w:val="20"/>
          <w:szCs w:val="20"/>
          <w:lang w:eastAsia="en-US"/>
        </w:rPr>
        <w:t>абс</w:t>
      </w:r>
      <w:proofErr w:type="spellEnd"/>
      <w:r w:rsidRPr="00485D70">
        <w:rPr>
          <w:rFonts w:ascii="Times New Roman" w:eastAsiaTheme="minorHAnsi" w:hAnsi="Times New Roman" w:cs="Times New Roman"/>
          <w:b/>
          <w:sz w:val="20"/>
          <w:szCs w:val="20"/>
          <w:lang w:eastAsia="en-US"/>
        </w:rPr>
        <w:t xml:space="preserve">. – абсолютный, </w:t>
      </w:r>
      <w:proofErr w:type="spellStart"/>
      <w:r w:rsidRPr="00485D70">
        <w:rPr>
          <w:rFonts w:ascii="Times New Roman" w:eastAsiaTheme="minorHAnsi" w:hAnsi="Times New Roman" w:cs="Times New Roman"/>
          <w:b/>
          <w:sz w:val="20"/>
          <w:szCs w:val="20"/>
          <w:lang w:eastAsia="en-US"/>
        </w:rPr>
        <w:t>отн</w:t>
      </w:r>
      <w:proofErr w:type="spellEnd"/>
      <w:r w:rsidRPr="00485D70">
        <w:rPr>
          <w:rFonts w:ascii="Times New Roman" w:eastAsiaTheme="minorHAnsi" w:hAnsi="Times New Roman" w:cs="Times New Roman"/>
          <w:b/>
          <w:sz w:val="20"/>
          <w:szCs w:val="20"/>
          <w:lang w:eastAsia="en-US"/>
        </w:rPr>
        <w:t>. – относительный, т.е. – то есть, т.д. – так далее,</w:t>
      </w:r>
      <w:r w:rsidRPr="00485D70">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485D70">
        <w:rPr>
          <w:rFonts w:ascii="Times New Roman" w:eastAsiaTheme="minorHAnsi" w:hAnsi="Times New Roman" w:cs="Times New Roman"/>
          <w:b/>
          <w:sz w:val="20"/>
          <w:szCs w:val="20"/>
          <w:lang w:eastAsia="en-US"/>
        </w:rPr>
        <w:t>номин</w:t>
      </w:r>
      <w:proofErr w:type="spellEnd"/>
      <w:r w:rsidRPr="00485D70">
        <w:rPr>
          <w:rFonts w:ascii="Times New Roman" w:eastAsiaTheme="minorHAnsi" w:hAnsi="Times New Roman" w:cs="Times New Roman"/>
          <w:b/>
          <w:sz w:val="20"/>
          <w:szCs w:val="20"/>
          <w:lang w:eastAsia="en-US"/>
        </w:rPr>
        <w:t xml:space="preserve">. – номинальный, </w:t>
      </w:r>
      <w:proofErr w:type="spellStart"/>
      <w:r w:rsidRPr="00485D70">
        <w:rPr>
          <w:rFonts w:ascii="Times New Roman" w:eastAsiaTheme="minorHAnsi" w:hAnsi="Times New Roman" w:cs="Times New Roman"/>
          <w:b/>
          <w:sz w:val="20"/>
          <w:szCs w:val="20"/>
          <w:lang w:eastAsia="en-US"/>
        </w:rPr>
        <w:t>наим</w:t>
      </w:r>
      <w:proofErr w:type="spellEnd"/>
      <w:r w:rsidRPr="00485D70">
        <w:rPr>
          <w:rFonts w:ascii="Times New Roman" w:eastAsiaTheme="minorHAnsi" w:hAnsi="Times New Roman" w:cs="Times New Roman"/>
          <w:b/>
          <w:sz w:val="20"/>
          <w:szCs w:val="20"/>
          <w:lang w:eastAsia="en-US"/>
        </w:rPr>
        <w:t>. – наименьший, наиб</w:t>
      </w:r>
      <w:proofErr w:type="gramStart"/>
      <w:r w:rsidRPr="00485D70">
        <w:rPr>
          <w:rFonts w:ascii="Times New Roman" w:eastAsiaTheme="minorHAnsi" w:hAnsi="Times New Roman" w:cs="Times New Roman"/>
          <w:b/>
          <w:sz w:val="20"/>
          <w:szCs w:val="20"/>
          <w:lang w:eastAsia="en-US"/>
        </w:rPr>
        <w:t>.</w:t>
      </w:r>
      <w:proofErr w:type="gramEnd"/>
      <w:r w:rsidRPr="00485D70">
        <w:rPr>
          <w:rFonts w:ascii="Times New Roman" w:eastAsiaTheme="minorHAnsi" w:hAnsi="Times New Roman" w:cs="Times New Roman"/>
          <w:b/>
          <w:sz w:val="20"/>
          <w:szCs w:val="20"/>
          <w:lang w:eastAsia="en-US"/>
        </w:rPr>
        <w:t xml:space="preserve"> – </w:t>
      </w:r>
      <w:proofErr w:type="gramStart"/>
      <w:r w:rsidRPr="00485D70">
        <w:rPr>
          <w:rFonts w:ascii="Times New Roman" w:eastAsiaTheme="minorHAnsi" w:hAnsi="Times New Roman" w:cs="Times New Roman"/>
          <w:b/>
          <w:sz w:val="20"/>
          <w:szCs w:val="20"/>
          <w:lang w:eastAsia="en-US"/>
        </w:rPr>
        <w:t>н</w:t>
      </w:r>
      <w:proofErr w:type="gramEnd"/>
      <w:r w:rsidRPr="00485D70">
        <w:rPr>
          <w:rFonts w:ascii="Times New Roman" w:eastAsiaTheme="minorHAnsi" w:hAnsi="Times New Roman" w:cs="Times New Roman"/>
          <w:b/>
          <w:sz w:val="20"/>
          <w:szCs w:val="20"/>
          <w:lang w:eastAsia="en-US"/>
        </w:rPr>
        <w:t>аибольший, св. – свыше и другие.</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proofErr w:type="gramStart"/>
      <w:r w:rsidRPr="00485D70">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485D70">
        <w:rPr>
          <w:rFonts w:eastAsiaTheme="minorHAnsi"/>
          <w:sz w:val="20"/>
          <w:szCs w:val="20"/>
          <w:lang w:eastAsia="en-US"/>
        </w:rPr>
        <w:t>. </w:t>
      </w:r>
      <w:r w:rsidRPr="00485D70">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485D70">
        <w:rPr>
          <w:rFonts w:ascii="Times New Roman" w:eastAsiaTheme="minorHAnsi" w:hAnsi="Times New Roman" w:cs="Times New Roman"/>
          <w:b/>
          <w:sz w:val="20"/>
          <w:szCs w:val="20"/>
          <w:lang w:eastAsia="en-US"/>
        </w:rPr>
        <w:t>, помещается в приложениях.</w:t>
      </w:r>
      <w:r w:rsidRPr="00485D70">
        <w:rPr>
          <w:rFonts w:ascii="Times New Roman" w:eastAsiaTheme="minorHAnsi" w:hAnsi="Times New Roman" w:cs="Times New Roman"/>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485D70">
        <w:rPr>
          <w:rFonts w:ascii="Times New Roman" w:eastAsiaTheme="minorHAnsi" w:hAnsi="Times New Roman" w:cs="Times New Roman"/>
          <w:b/>
          <w:sz w:val="20"/>
          <w:szCs w:val="20"/>
          <w:lang w:eastAsia="en-US"/>
        </w:rPr>
        <w:t>Например:</w:t>
      </w:r>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b/>
          <w:sz w:val="20"/>
          <w:szCs w:val="20"/>
          <w:lang w:eastAsia="en-US"/>
        </w:rPr>
        <w:t>ПРИЛОЖЕНИЕ А</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Приложение должно иметь </w:t>
      </w:r>
      <w:r w:rsidRPr="00485D70">
        <w:rPr>
          <w:rFonts w:ascii="Times New Roman" w:eastAsiaTheme="minorHAnsi" w:hAnsi="Times New Roman" w:cs="Times New Roman"/>
          <w:bCs/>
          <w:sz w:val="20"/>
          <w:szCs w:val="20"/>
          <w:lang w:eastAsia="en-US"/>
        </w:rPr>
        <w:t>заголовок</w:t>
      </w:r>
      <w:r w:rsidRPr="00485D70">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485D70" w:rsidRPr="00485D70" w:rsidRDefault="00485D70" w:rsidP="00485D70">
      <w:pPr>
        <w:tabs>
          <w:tab w:val="left" w:pos="1374"/>
        </w:tabs>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 xml:space="preserve">При ссылках на </w:t>
      </w:r>
      <w:r w:rsidRPr="00485D70">
        <w:rPr>
          <w:rFonts w:ascii="Times New Roman" w:eastAsia="Times New Roman" w:hAnsi="Times New Roman" w:cs="Times New Roman"/>
          <w:sz w:val="20"/>
          <w:szCs w:val="20"/>
          <w:lang w:val="be-BY" w:eastAsia="be-BY"/>
        </w:rPr>
        <w:t xml:space="preserve">структурную </w:t>
      </w:r>
      <w:r w:rsidRPr="00485D70">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485D70" w:rsidRPr="00485D70" w:rsidRDefault="00485D70" w:rsidP="00485D70">
      <w:pPr>
        <w:tabs>
          <w:tab w:val="left" w:pos="1374"/>
        </w:tabs>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485D70">
        <w:rPr>
          <w:rFonts w:ascii="Times New Roman" w:eastAsia="Times New Roman" w:hAnsi="Times New Roman" w:cs="Times New Roman"/>
          <w:sz w:val="20"/>
          <w:szCs w:val="20"/>
          <w:lang w:eastAsia="en-US"/>
        </w:rPr>
        <w:t xml:space="preserve">в </w:t>
      </w:r>
      <w:r w:rsidRPr="00485D70">
        <w:rPr>
          <w:rFonts w:ascii="Times New Roman" w:eastAsia="Times New Roman" w:hAnsi="Times New Roman" w:cs="Times New Roman"/>
          <w:sz w:val="20"/>
          <w:szCs w:val="20"/>
        </w:rPr>
        <w:t xml:space="preserve">соответствии с рисунком 2.», «(см. рисунок </w:t>
      </w:r>
      <w:r w:rsidRPr="00485D70">
        <w:rPr>
          <w:rFonts w:ascii="Times New Roman" w:eastAsia="Times New Roman" w:hAnsi="Times New Roman" w:cs="Times New Roman"/>
          <w:sz w:val="20"/>
          <w:szCs w:val="20"/>
          <w:lang w:eastAsia="en-US"/>
        </w:rPr>
        <w:t xml:space="preserve">1.1.)», </w:t>
      </w:r>
      <w:r w:rsidRPr="00485D70">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485D70">
        <w:rPr>
          <w:rFonts w:ascii="Times New Roman" w:eastAsia="Times New Roman" w:hAnsi="Times New Roman" w:cs="Times New Roman"/>
          <w:sz w:val="20"/>
          <w:szCs w:val="20"/>
        </w:rPr>
        <w:t xml:space="preserve"> А</w:t>
      </w:r>
      <w:proofErr w:type="gramEnd"/>
      <w:r w:rsidRPr="00485D70">
        <w:rPr>
          <w:rFonts w:ascii="Times New Roman" w:eastAsia="Times New Roman" w:hAnsi="Times New Roman" w:cs="Times New Roman"/>
          <w:sz w:val="20"/>
          <w:szCs w:val="20"/>
        </w:rPr>
        <w:t>»  и т. п.</w:t>
      </w:r>
    </w:p>
    <w:p w:rsidR="00485D70" w:rsidRPr="00485D70" w:rsidRDefault="00485D70" w:rsidP="00485D70">
      <w:pPr>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Если требования, распространяющиеся на документ, установле</w:t>
      </w:r>
      <w:r w:rsidRPr="00485D70">
        <w:rPr>
          <w:rFonts w:ascii="Times New Roman" w:eastAsia="Times New Roman" w:hAnsi="Times New Roman" w:cs="Times New Roman"/>
          <w:sz w:val="20"/>
          <w:szCs w:val="20"/>
        </w:rPr>
        <w:softHyphen/>
        <w:t>ны в стандартах, то вместо их повторения, сле</w:t>
      </w:r>
      <w:r w:rsidRPr="00485D70">
        <w:rPr>
          <w:rFonts w:ascii="Times New Roman" w:eastAsia="Times New Roman" w:hAnsi="Times New Roman" w:cs="Times New Roman"/>
          <w:sz w:val="20"/>
          <w:szCs w:val="20"/>
        </w:rPr>
        <w:softHyphen/>
        <w:t xml:space="preserve">дует давать ссылку на соответствующий </w:t>
      </w:r>
      <w:r w:rsidRPr="00485D70">
        <w:rPr>
          <w:rFonts w:ascii="Times New Roman" w:eastAsia="Times New Roman" w:hAnsi="Times New Roman" w:cs="Times New Roman"/>
          <w:sz w:val="20"/>
          <w:szCs w:val="20"/>
          <w:lang w:val="be-BY" w:eastAsia="be-BY"/>
        </w:rPr>
        <w:t>стандарт.</w:t>
      </w:r>
    </w:p>
    <w:p w:rsidR="00485D70" w:rsidRPr="00485D70" w:rsidRDefault="00485D70" w:rsidP="00485D70">
      <w:pPr>
        <w:spacing w:after="0" w:line="240" w:lineRule="auto"/>
        <w:ind w:firstLine="709"/>
        <w:jc w:val="both"/>
        <w:rPr>
          <w:rFonts w:ascii="Times New Roman" w:eastAsia="Calibri" w:hAnsi="Times New Roman" w:cs="Times New Roman"/>
          <w:b/>
          <w:sz w:val="20"/>
          <w:szCs w:val="20"/>
          <w:lang w:eastAsia="en-US"/>
        </w:rPr>
      </w:pPr>
      <w:r w:rsidRPr="00485D70">
        <w:rPr>
          <w:rFonts w:ascii="Times New Roman" w:eastAsia="Times New Roman" w:hAnsi="Times New Roman" w:cs="Times New Roman"/>
          <w:sz w:val="20"/>
          <w:szCs w:val="20"/>
        </w:rPr>
        <w:lastRenderedPageBreak/>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485D70" w:rsidRPr="00485D70" w:rsidRDefault="00485D70" w:rsidP="00485D70">
      <w:pPr>
        <w:keepNext/>
        <w:spacing w:after="0" w:line="240" w:lineRule="auto"/>
        <w:ind w:firstLine="709"/>
        <w:jc w:val="both"/>
        <w:rPr>
          <w:rFonts w:ascii="Cambria Math" w:eastAsiaTheme="minorHAnsi" w:hAnsi="Cambria Math" w:cs="Times New Roman"/>
          <w:sz w:val="20"/>
          <w:szCs w:val="20"/>
          <w:lang w:eastAsia="en-US"/>
          <w:oMath/>
        </w:rPr>
      </w:pPr>
      <w:r w:rsidRPr="00485D70">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485D70" w:rsidRPr="00485D70" w:rsidRDefault="00D86194" w:rsidP="00485D70">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485D70" w:rsidRPr="00485D70" w:rsidRDefault="00485D70" w:rsidP="00485D70">
      <w:pPr>
        <w:spacing w:after="0" w:line="240" w:lineRule="auto"/>
        <w:jc w:val="both"/>
        <w:rPr>
          <w:rFonts w:ascii="Times New Roman" w:hAnsi="Times New Roman" w:cs="Times New Roman"/>
          <w:sz w:val="20"/>
          <w:szCs w:val="20"/>
          <w:lang w:eastAsia="en-US"/>
        </w:rPr>
      </w:pPr>
      <w:r w:rsidRPr="00485D70">
        <w:rPr>
          <w:rFonts w:ascii="Times New Roman" w:hAnsi="Times New Roman" w:cs="Times New Roman"/>
          <w:sz w:val="20"/>
          <w:szCs w:val="20"/>
          <w:lang w:eastAsia="en-US"/>
        </w:rPr>
        <w:t>где</w:t>
      </w:r>
      <w:r w:rsidRPr="00485D70">
        <w:rPr>
          <w:rFonts w:ascii="Times New Roman" w:hAnsi="Times New Roman" w:cs="Times New Roman"/>
          <w:sz w:val="20"/>
          <w:szCs w:val="20"/>
          <w:lang w:eastAsia="en-US"/>
        </w:rPr>
        <w:tab/>
      </w:r>
      <w:proofErr w:type="spellStart"/>
      <w:r w:rsidRPr="00485D70">
        <w:rPr>
          <w:rFonts w:ascii="Times New Roman" w:hAnsi="Times New Roman" w:cs="Times New Roman"/>
          <w:sz w:val="20"/>
          <w:szCs w:val="20"/>
          <w:lang w:eastAsia="en-US"/>
        </w:rPr>
        <w:t>чд</w:t>
      </w:r>
      <w:proofErr w:type="spellEnd"/>
      <w:r w:rsidRPr="00485D70">
        <w:rPr>
          <w:rFonts w:ascii="Times New Roman" w:hAnsi="Times New Roman" w:cs="Times New Roman"/>
          <w:sz w:val="20"/>
          <w:szCs w:val="20"/>
          <w:lang w:eastAsia="en-US"/>
        </w:rPr>
        <w:t>/</w:t>
      </w:r>
      <w:proofErr w:type="spellStart"/>
      <w:r w:rsidRPr="00485D70">
        <w:rPr>
          <w:rFonts w:ascii="Times New Roman" w:hAnsi="Times New Roman" w:cs="Times New Roman"/>
          <w:sz w:val="20"/>
          <w:szCs w:val="20"/>
          <w:lang w:eastAsia="en-US"/>
        </w:rPr>
        <w:t>мс</w:t>
      </w:r>
      <w:proofErr w:type="spellEnd"/>
      <w:proofErr w:type="gramStart"/>
      <w:r w:rsidRPr="00485D70">
        <w:rPr>
          <w:rFonts w:ascii="Times New Roman" w:hAnsi="Times New Roman" w:cs="Times New Roman"/>
          <w:sz w:val="20"/>
          <w:szCs w:val="20"/>
          <w:lang w:eastAsia="en-US"/>
        </w:rPr>
        <w:t>.</w:t>
      </w:r>
      <w:proofErr w:type="gramEnd"/>
      <w:r w:rsidRPr="00485D70">
        <w:rPr>
          <w:rFonts w:ascii="Times New Roman" w:hAnsi="Times New Roman" w:cs="Times New Roman"/>
          <w:sz w:val="20"/>
          <w:szCs w:val="20"/>
          <w:lang w:eastAsia="en-US"/>
        </w:rPr>
        <w:t xml:space="preserve"> – </w:t>
      </w:r>
      <w:proofErr w:type="gramStart"/>
      <w:r w:rsidRPr="00485D70">
        <w:rPr>
          <w:rFonts w:ascii="Times New Roman" w:hAnsi="Times New Roman" w:cs="Times New Roman"/>
          <w:sz w:val="20"/>
          <w:szCs w:val="20"/>
          <w:lang w:eastAsia="en-US"/>
        </w:rPr>
        <w:t>т</w:t>
      </w:r>
      <w:proofErr w:type="gramEnd"/>
      <w:r w:rsidRPr="00485D70">
        <w:rPr>
          <w:rFonts w:ascii="Times New Roman" w:hAnsi="Times New Roman" w:cs="Times New Roman"/>
          <w:sz w:val="20"/>
          <w:szCs w:val="20"/>
          <w:lang w:eastAsia="en-US"/>
        </w:rPr>
        <w:t>рудозатраты,</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proofErr w:type="spellStart"/>
      <w:proofErr w:type="gramStart"/>
      <w:r w:rsidRPr="00485D70">
        <w:rPr>
          <w:rFonts w:ascii="Times New Roman" w:hAnsi="Times New Roman" w:cs="Times New Roman"/>
          <w:sz w:val="20"/>
          <w:szCs w:val="20"/>
          <w:lang w:eastAsia="en-US"/>
        </w:rPr>
        <w:t>V</w:t>
      </w:r>
      <w:proofErr w:type="gramEnd"/>
      <w:r w:rsidRPr="00485D70">
        <w:rPr>
          <w:rFonts w:ascii="Times New Roman" w:hAnsi="Times New Roman" w:cs="Times New Roman"/>
          <w:sz w:val="20"/>
          <w:szCs w:val="20"/>
          <w:vertAlign w:val="subscript"/>
          <w:lang w:eastAsia="en-US"/>
        </w:rPr>
        <w:t>раб</w:t>
      </w:r>
      <w:proofErr w:type="spellEnd"/>
      <w:r w:rsidRPr="00485D70">
        <w:rPr>
          <w:rFonts w:ascii="Times New Roman" w:hAnsi="Times New Roman" w:cs="Times New Roman"/>
          <w:sz w:val="20"/>
          <w:szCs w:val="20"/>
          <w:vertAlign w:val="subscript"/>
          <w:lang w:eastAsia="en-US"/>
        </w:rPr>
        <w:t>.</w:t>
      </w:r>
      <w:r w:rsidRPr="00485D70">
        <w:rPr>
          <w:rFonts w:ascii="Times New Roman" w:hAnsi="Times New Roman" w:cs="Times New Roman"/>
          <w:sz w:val="20"/>
          <w:szCs w:val="20"/>
          <w:lang w:eastAsia="en-US"/>
        </w:rPr>
        <w:t xml:space="preserve"> – объем выполненной работы, </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proofErr w:type="spellStart"/>
      <w:r w:rsidRPr="00485D70">
        <w:rPr>
          <w:rFonts w:ascii="Times New Roman" w:hAnsi="Times New Roman" w:cs="Times New Roman"/>
          <w:sz w:val="20"/>
          <w:szCs w:val="20"/>
          <w:lang w:eastAsia="en-US"/>
        </w:rPr>
        <w:t>Н</w:t>
      </w:r>
      <w:r w:rsidRPr="00485D70">
        <w:rPr>
          <w:rFonts w:ascii="Times New Roman" w:hAnsi="Times New Roman" w:cs="Times New Roman"/>
          <w:sz w:val="20"/>
          <w:szCs w:val="20"/>
          <w:vertAlign w:val="subscript"/>
          <w:lang w:eastAsia="en-US"/>
        </w:rPr>
        <w:t>выр</w:t>
      </w:r>
      <w:proofErr w:type="spellEnd"/>
      <w:r w:rsidRPr="00485D70">
        <w:rPr>
          <w:rFonts w:ascii="Times New Roman" w:hAnsi="Times New Roman" w:cs="Times New Roman"/>
          <w:sz w:val="20"/>
          <w:szCs w:val="20"/>
          <w:vertAlign w:val="subscript"/>
          <w:lang w:eastAsia="en-US"/>
        </w:rPr>
        <w:t xml:space="preserve"> </w:t>
      </w:r>
      <w:r w:rsidRPr="00485D70">
        <w:rPr>
          <w:rFonts w:ascii="Times New Roman" w:hAnsi="Times New Roman" w:cs="Times New Roman"/>
          <w:sz w:val="20"/>
          <w:szCs w:val="20"/>
          <w:lang w:eastAsia="en-US"/>
        </w:rPr>
        <w:t xml:space="preserve"> – норма выработки.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485D70" w:rsidRPr="00485D70" w:rsidRDefault="00485D70" w:rsidP="00485D70">
      <w:pPr>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D86194" w:rsidP="00485D70">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485D70" w:rsidRPr="00485D70">
        <w:rPr>
          <w:rFonts w:ascii="Times New Roman" w:hAnsi="Times New Roman" w:cs="Times New Roman"/>
          <w:sz w:val="20"/>
          <w:szCs w:val="20"/>
          <w:lang w:eastAsia="en-US"/>
        </w:rPr>
        <w:t xml:space="preserve"> ,</w:t>
      </w:r>
    </w:p>
    <w:p w:rsidR="00485D70" w:rsidRPr="00485D70" w:rsidRDefault="00485D70" w:rsidP="00485D70">
      <w:pPr>
        <w:autoSpaceDE w:val="0"/>
        <w:autoSpaceDN w:val="0"/>
        <w:adjustRightInd w:val="0"/>
        <w:spacing w:after="0"/>
        <w:jc w:val="center"/>
        <w:rPr>
          <w:rFonts w:ascii="Times New Roman" w:hAnsi="Times New Roman" w:cs="Times New Roman"/>
          <w:sz w:val="20"/>
          <w:szCs w:val="20"/>
          <w:lang w:eastAsia="en-US"/>
        </w:rPr>
      </w:pPr>
    </w:p>
    <w:p w:rsidR="00485D70" w:rsidRPr="00485D70" w:rsidRDefault="00D86194" w:rsidP="00485D70">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485D70" w:rsidRPr="00485D70" w:rsidRDefault="00485D70" w:rsidP="00485D70">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485D70">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485D70">
        <w:rPr>
          <w:rFonts w:ascii="Times New Roman" w:eastAsiaTheme="minorHAnsi" w:hAnsi="Times New Roman" w:cs="Times New Roman"/>
          <w:sz w:val="20"/>
          <w:szCs w:val="20"/>
          <w:shd w:val="clear" w:color="auto" w:fill="FFFFFF"/>
          <w:lang w:eastAsia="en-US"/>
        </w:rPr>
        <w:t>формул</w:t>
      </w:r>
      <w:r w:rsidRPr="00485D70">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sz w:val="20"/>
          <w:szCs w:val="20"/>
          <w:lang w:eastAsia="en-US"/>
        </w:rPr>
        <w:tab/>
        <w:t>(1.)</w:t>
      </w:r>
    </w:p>
    <w:p w:rsidR="00485D70" w:rsidRPr="00485D70" w:rsidRDefault="00485D70" w:rsidP="00485D70">
      <w:pPr>
        <w:spacing w:after="0" w:line="240" w:lineRule="auto"/>
        <w:ind w:firstLine="709"/>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или</w:t>
      </w:r>
    </w:p>
    <w:p w:rsidR="00485D70" w:rsidRPr="00485D70" w:rsidRDefault="00485D70" w:rsidP="00485D70">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sz w:val="20"/>
          <w:szCs w:val="20"/>
          <w:lang w:eastAsia="en-US"/>
        </w:rPr>
        <w:tab/>
        <w:t>(3.1.)</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485D70">
        <w:rPr>
          <w:rFonts w:ascii="Times New Roman" w:eastAsiaTheme="minorHAnsi" w:hAnsi="Times New Roman" w:cs="Times New Roman"/>
          <w:b/>
          <w:bCs/>
          <w:sz w:val="20"/>
          <w:szCs w:val="20"/>
          <w:lang w:eastAsia="en-US"/>
        </w:rPr>
        <w:t>в формуле (1.)</w:t>
      </w:r>
      <w:r w:rsidRPr="00485D70">
        <w:rPr>
          <w:rFonts w:ascii="Times New Roman" w:eastAsiaTheme="minorHAnsi" w:hAnsi="Times New Roman" w:cs="Times New Roman"/>
          <w:sz w:val="20"/>
          <w:szCs w:val="20"/>
          <w:lang w:eastAsia="en-US"/>
        </w:rPr>
        <w:t xml:space="preserve">» или «… </w:t>
      </w:r>
      <w:r w:rsidRPr="00485D70">
        <w:rPr>
          <w:rFonts w:ascii="Times New Roman" w:eastAsiaTheme="minorHAnsi" w:hAnsi="Times New Roman" w:cs="Times New Roman"/>
          <w:b/>
          <w:bCs/>
          <w:sz w:val="20"/>
          <w:szCs w:val="20"/>
          <w:lang w:eastAsia="en-US"/>
        </w:rPr>
        <w:t>в формуле (3.1.)</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Слово «</w:t>
      </w:r>
      <w:r w:rsidRPr="00485D70">
        <w:rPr>
          <w:rFonts w:ascii="Times New Roman" w:eastAsiaTheme="minorHAnsi" w:hAnsi="Times New Roman" w:cs="Times New Roman"/>
          <w:b/>
          <w:bCs/>
          <w:sz w:val="20"/>
          <w:szCs w:val="20"/>
          <w:lang w:eastAsia="en-US"/>
        </w:rPr>
        <w:t>Таблица</w:t>
      </w:r>
      <w:r w:rsidRPr="00485D70">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485D70">
        <w:rPr>
          <w:rFonts w:ascii="Times New Roman" w:eastAsiaTheme="minorHAnsi" w:hAnsi="Times New Roman" w:cs="Times New Roman"/>
          <w:b/>
          <w:bCs/>
          <w:sz w:val="20"/>
          <w:szCs w:val="20"/>
          <w:lang w:eastAsia="en-US"/>
        </w:rPr>
        <w:t xml:space="preserve">Таблица 1.» </w:t>
      </w:r>
      <w:r w:rsidRPr="00485D70">
        <w:rPr>
          <w:rFonts w:ascii="Times New Roman" w:eastAsiaTheme="minorHAnsi" w:hAnsi="Times New Roman" w:cs="Times New Roman"/>
          <w:sz w:val="20"/>
          <w:szCs w:val="20"/>
          <w:lang w:eastAsia="en-US"/>
        </w:rPr>
        <w:t>или «</w:t>
      </w:r>
      <w:r w:rsidRPr="00485D70">
        <w:rPr>
          <w:rFonts w:ascii="Times New Roman" w:eastAsiaTheme="minorHAnsi" w:hAnsi="Times New Roman" w:cs="Times New Roman"/>
          <w:b/>
          <w:bCs/>
          <w:sz w:val="20"/>
          <w:szCs w:val="20"/>
          <w:lang w:eastAsia="en-US"/>
        </w:rPr>
        <w:t>Таблица 1.1.</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Таблица может иметь название. Слово «</w:t>
      </w:r>
      <w:r w:rsidRPr="00485D70">
        <w:rPr>
          <w:rFonts w:ascii="Times New Roman" w:eastAsiaTheme="minorHAnsi" w:hAnsi="Times New Roman" w:cs="Times New Roman"/>
          <w:b/>
          <w:sz w:val="20"/>
          <w:szCs w:val="20"/>
          <w:lang w:eastAsia="en-US"/>
        </w:rPr>
        <w:t>Таблица</w:t>
      </w:r>
      <w:r w:rsidRPr="00485D70">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485D70">
        <w:rPr>
          <w:rFonts w:ascii="Times New Roman" w:eastAsiaTheme="minorHAnsi" w:hAnsi="Times New Roman" w:cs="Times New Roman"/>
          <w:b/>
          <w:sz w:val="20"/>
          <w:szCs w:val="20"/>
          <w:lang w:eastAsia="en-US"/>
        </w:rPr>
        <w:t>Продолжение таблицы</w:t>
      </w:r>
      <w:r w:rsidRPr="00485D70">
        <w:rPr>
          <w:rFonts w:ascii="Times New Roman" w:eastAsiaTheme="minorHAnsi" w:hAnsi="Times New Roman" w:cs="Times New Roman"/>
          <w:sz w:val="20"/>
          <w:szCs w:val="20"/>
          <w:lang w:eastAsia="en-US"/>
        </w:rPr>
        <w:t xml:space="preserve">» с указанием номера (обозначения) таблицы. </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 xml:space="preserve">Пример: </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8"/>
        <w:gridCol w:w="1488"/>
        <w:gridCol w:w="1253"/>
      </w:tblGrid>
      <w:tr w:rsidR="00485D70" w:rsidRPr="00485D70" w:rsidTr="00EF68F2">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Площадь</w:t>
            </w:r>
          </w:p>
        </w:tc>
      </w:tr>
      <w:tr w:rsidR="00485D70" w:rsidRPr="00485D70" w:rsidTr="00EF68F2">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14,6</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Дерновые </w:t>
            </w:r>
            <w:proofErr w:type="spellStart"/>
            <w:r w:rsidRPr="00485D70">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4,4</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1,4</w:t>
            </w:r>
          </w:p>
        </w:tc>
      </w:tr>
    </w:tbl>
    <w:p w:rsidR="00485D70" w:rsidRPr="00485D70" w:rsidRDefault="00485D70" w:rsidP="00485D70">
      <w:pPr>
        <w:spacing w:after="0" w:line="240" w:lineRule="auto"/>
        <w:ind w:firstLine="709"/>
        <w:rPr>
          <w:rFonts w:ascii="Times New Roman" w:eastAsiaTheme="minorHAnsi" w:hAnsi="Times New Roman" w:cs="Times New Roman"/>
          <w:sz w:val="20"/>
          <w:szCs w:val="20"/>
          <w:lang w:eastAsia="en-US"/>
        </w:rPr>
      </w:pPr>
    </w:p>
    <w:p w:rsidR="00485D70" w:rsidRPr="00485D70" w:rsidRDefault="00485D70" w:rsidP="00485D70">
      <w:pPr>
        <w:spacing w:after="0" w:line="240" w:lineRule="auto"/>
        <w:ind w:firstLine="709"/>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firstRow="0" w:lastRow="0" w:firstColumn="0" w:lastColumn="0" w:noHBand="0" w:noVBand="0"/>
      </w:tblPr>
      <w:tblGrid>
        <w:gridCol w:w="6894"/>
        <w:gridCol w:w="1488"/>
        <w:gridCol w:w="1257"/>
      </w:tblGrid>
      <w:tr w:rsidR="00485D70" w:rsidRPr="00485D70" w:rsidTr="00EF68F2">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Площадь</w:t>
            </w:r>
          </w:p>
        </w:tc>
      </w:tr>
      <w:tr w:rsidR="00485D70" w:rsidRPr="00485D70" w:rsidTr="00EF68F2">
        <w:trPr>
          <w:trHeight w:val="20"/>
        </w:trPr>
        <w:tc>
          <w:tcPr>
            <w:tcW w:w="6894" w:type="dxa"/>
            <w:vMerge/>
            <w:tcBorders>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97,3</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2,7</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right"/>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100,0</w:t>
            </w:r>
          </w:p>
        </w:tc>
      </w:tr>
    </w:tbl>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485D70" w:rsidRPr="00485D70" w:rsidRDefault="00485D70" w:rsidP="00485D70">
      <w:pPr>
        <w:keepNext/>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485D70" w:rsidRPr="00485D70" w:rsidTr="00EF68F2">
        <w:trPr>
          <w:trHeight w:val="20"/>
        </w:trPr>
        <w:tc>
          <w:tcPr>
            <w:tcW w:w="6225" w:type="dxa"/>
            <w:vMerge w:val="restart"/>
            <w:vAlign w:val="center"/>
          </w:tcPr>
          <w:p w:rsidR="00485D70" w:rsidRPr="00485D70" w:rsidRDefault="00485D70" w:rsidP="00EF68F2">
            <w:pPr>
              <w:keepNext/>
              <w:jc w:val="center"/>
              <w:rPr>
                <w:rFonts w:ascii="Times New Roman" w:hAnsi="Times New Roman" w:cs="Times New Roman"/>
                <w:sz w:val="20"/>
                <w:szCs w:val="20"/>
              </w:rPr>
            </w:pPr>
            <w:r w:rsidRPr="00485D70">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485D70" w:rsidRPr="00485D70" w:rsidRDefault="00485D70" w:rsidP="00EF68F2">
            <w:pPr>
              <w:keepNext/>
              <w:jc w:val="center"/>
              <w:rPr>
                <w:rFonts w:ascii="Times New Roman" w:hAnsi="Times New Roman" w:cs="Times New Roman"/>
                <w:sz w:val="20"/>
                <w:szCs w:val="20"/>
              </w:rPr>
            </w:pPr>
            <w:r w:rsidRPr="00485D70">
              <w:rPr>
                <w:rFonts w:ascii="Times New Roman" w:hAnsi="Times New Roman" w:cs="Times New Roman"/>
                <w:sz w:val="20"/>
                <w:szCs w:val="20"/>
              </w:rPr>
              <w:t>Площадь</w:t>
            </w:r>
          </w:p>
        </w:tc>
      </w:tr>
      <w:tr w:rsidR="00485D70" w:rsidRPr="00485D70" w:rsidTr="00EF68F2">
        <w:trPr>
          <w:trHeight w:val="20"/>
        </w:trPr>
        <w:tc>
          <w:tcPr>
            <w:tcW w:w="6225" w:type="dxa"/>
            <w:vMerge/>
          </w:tcPr>
          <w:p w:rsidR="00485D70" w:rsidRPr="00485D70" w:rsidRDefault="00485D70" w:rsidP="00EF68F2">
            <w:pPr>
              <w:jc w:val="center"/>
              <w:rPr>
                <w:rFonts w:ascii="Times New Roman" w:hAnsi="Times New Roman" w:cs="Times New Roman"/>
                <w:sz w:val="20"/>
                <w:szCs w:val="20"/>
              </w:rPr>
            </w:pPr>
          </w:p>
        </w:tc>
        <w:tc>
          <w:tcPr>
            <w:tcW w:w="1713" w:type="dxa"/>
            <w:tcBorders>
              <w:top w:val="single" w:sz="4" w:space="0" w:color="auto"/>
            </w:tcBorders>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га</w:t>
            </w:r>
          </w:p>
        </w:tc>
        <w:tc>
          <w:tcPr>
            <w:tcW w:w="1701" w:type="dxa"/>
            <w:tcBorders>
              <w:top w:val="single" w:sz="4" w:space="0" w:color="auto"/>
            </w:tcBorders>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w:t>
            </w:r>
          </w:p>
        </w:tc>
      </w:tr>
      <w:tr w:rsidR="00485D70" w:rsidRPr="00485D70" w:rsidTr="00EF68F2">
        <w:trPr>
          <w:trHeight w:val="170"/>
        </w:trPr>
        <w:tc>
          <w:tcPr>
            <w:tcW w:w="6225" w:type="dxa"/>
          </w:tcPr>
          <w:p w:rsidR="00485D70" w:rsidRPr="00485D70" w:rsidRDefault="00485D70" w:rsidP="00EF68F2">
            <w:pPr>
              <w:shd w:val="clear" w:color="auto" w:fill="FFFFFF"/>
              <w:rPr>
                <w:rFonts w:ascii="Times New Roman" w:hAnsi="Times New Roman" w:cs="Times New Roman"/>
                <w:sz w:val="20"/>
                <w:szCs w:val="20"/>
              </w:rPr>
            </w:pPr>
            <w:r w:rsidRPr="00485D70">
              <w:rPr>
                <w:rFonts w:ascii="Times New Roman" w:hAnsi="Times New Roman" w:cs="Times New Roman"/>
                <w:sz w:val="20"/>
                <w:szCs w:val="20"/>
              </w:rPr>
              <w:t>1. Дерново-подзолистые автоморфные</w:t>
            </w:r>
          </w:p>
          <w:p w:rsidR="00485D70" w:rsidRPr="00485D70" w:rsidRDefault="00485D70" w:rsidP="00EF68F2">
            <w:pPr>
              <w:jc w:val="both"/>
              <w:rPr>
                <w:rFonts w:ascii="Times New Roman" w:hAnsi="Times New Roman" w:cs="Times New Roman"/>
                <w:sz w:val="20"/>
                <w:szCs w:val="20"/>
              </w:rPr>
            </w:pPr>
            <w:r w:rsidRPr="00485D70">
              <w:rPr>
                <w:rFonts w:ascii="Times New Roman" w:hAnsi="Times New Roman" w:cs="Times New Roman"/>
                <w:sz w:val="20"/>
                <w:szCs w:val="20"/>
              </w:rPr>
              <w:t xml:space="preserve">2. Дерновые </w:t>
            </w:r>
            <w:proofErr w:type="spellStart"/>
            <w:r w:rsidRPr="00485D70">
              <w:rPr>
                <w:rFonts w:ascii="Times New Roman" w:hAnsi="Times New Roman" w:cs="Times New Roman"/>
                <w:sz w:val="20"/>
                <w:szCs w:val="20"/>
              </w:rPr>
              <w:t>полугидроморфные</w:t>
            </w:r>
            <w:proofErr w:type="spellEnd"/>
          </w:p>
          <w:p w:rsidR="00485D70" w:rsidRPr="00485D70" w:rsidRDefault="00485D70" w:rsidP="00EF68F2">
            <w:pPr>
              <w:jc w:val="both"/>
              <w:rPr>
                <w:rFonts w:ascii="Times New Roman" w:hAnsi="Times New Roman" w:cs="Times New Roman"/>
                <w:sz w:val="20"/>
                <w:szCs w:val="20"/>
              </w:rPr>
            </w:pPr>
            <w:r w:rsidRPr="00485D70">
              <w:rPr>
                <w:rFonts w:ascii="Times New Roman" w:hAnsi="Times New Roman" w:cs="Times New Roman"/>
                <w:sz w:val="20"/>
                <w:szCs w:val="20"/>
              </w:rPr>
              <w:t>3. Пойменные торфяно-болотные</w:t>
            </w:r>
          </w:p>
        </w:tc>
        <w:tc>
          <w:tcPr>
            <w:tcW w:w="1713" w:type="dxa"/>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18140</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5481</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42</w:t>
            </w:r>
          </w:p>
        </w:tc>
        <w:tc>
          <w:tcPr>
            <w:tcW w:w="1701" w:type="dxa"/>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14,6</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4,4</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w:t>
            </w:r>
          </w:p>
        </w:tc>
      </w:tr>
    </w:tbl>
    <w:p w:rsidR="00485D70" w:rsidRPr="00485D70" w:rsidRDefault="00485D70" w:rsidP="00485D70">
      <w:pPr>
        <w:spacing w:after="0" w:line="240" w:lineRule="auto"/>
        <w:ind w:firstLine="709"/>
        <w:outlineLvl w:val="0"/>
        <w:rPr>
          <w:rFonts w:ascii="Times New Roman" w:eastAsia="Times New Roman" w:hAnsi="Times New Roman" w:cs="Arial"/>
          <w:bCs/>
          <w:kern w:val="32"/>
          <w:sz w:val="20"/>
          <w:szCs w:val="20"/>
        </w:rPr>
      </w:pPr>
      <w:bookmarkStart w:id="1" w:name="_Toc45290984"/>
      <w:bookmarkStart w:id="2" w:name="_Toc45288563"/>
    </w:p>
    <w:bookmarkEnd w:id="1"/>
    <w:bookmarkEnd w:id="2"/>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Cs/>
          <w:sz w:val="20"/>
          <w:szCs w:val="20"/>
          <w:lang w:eastAsia="en-US"/>
        </w:rPr>
        <w:t>Иллюстрационный материал</w:t>
      </w:r>
      <w:r w:rsidRPr="00485D70">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485D70">
        <w:rPr>
          <w:rFonts w:ascii="Times New Roman" w:eastAsiaTheme="minorHAnsi" w:hAnsi="Times New Roman" w:cs="Times New Roman"/>
          <w:sz w:val="20"/>
          <w:szCs w:val="20"/>
          <w:lang w:eastAsia="en-US"/>
        </w:rPr>
        <w:t>ТУ РБ</w:t>
      </w:r>
      <w:proofErr w:type="gramEnd"/>
      <w:r w:rsidRPr="00485D70">
        <w:rPr>
          <w:rFonts w:ascii="Times New Roman" w:eastAsiaTheme="minorHAnsi" w:hAnsi="Times New Roman" w:cs="Times New Roman"/>
          <w:sz w:val="20"/>
          <w:szCs w:val="20"/>
          <w:lang w:eastAsia="en-US"/>
        </w:rPr>
        <w:t xml:space="preserve"> и др.</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485D70">
        <w:rPr>
          <w:rFonts w:ascii="Times New Roman" w:eastAsiaTheme="minorHAnsi" w:hAnsi="Times New Roman" w:cs="Times New Roman"/>
          <w:color w:val="FF0000"/>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485D70">
        <w:rPr>
          <w:rFonts w:ascii="Times New Roman" w:eastAsiaTheme="minorHAnsi" w:hAnsi="Times New Roman" w:cs="Times New Roman"/>
          <w:b/>
          <w:bCs/>
          <w:sz w:val="20"/>
          <w:szCs w:val="20"/>
          <w:lang w:eastAsia="en-US"/>
        </w:rPr>
        <w:t>Рисунок 2.</w:t>
      </w:r>
      <w:r w:rsidRPr="00485D70">
        <w:rPr>
          <w:rFonts w:ascii="Times New Roman" w:eastAsiaTheme="minorHAnsi" w:hAnsi="Times New Roman" w:cs="Times New Roman"/>
          <w:sz w:val="20"/>
          <w:szCs w:val="20"/>
          <w:lang w:eastAsia="en-US"/>
        </w:rPr>
        <w:t>» или «</w:t>
      </w:r>
      <w:r w:rsidRPr="00485D70">
        <w:rPr>
          <w:rFonts w:ascii="Times New Roman" w:eastAsiaTheme="minorHAnsi" w:hAnsi="Times New Roman" w:cs="Times New Roman"/>
          <w:b/>
          <w:bCs/>
          <w:sz w:val="20"/>
          <w:szCs w:val="20"/>
          <w:lang w:eastAsia="en-US"/>
        </w:rPr>
        <w:t>Рисунок 1.2.</w:t>
      </w:r>
      <w:r w:rsidRPr="00485D70">
        <w:rPr>
          <w:rFonts w:ascii="Times New Roman" w:eastAsiaTheme="minorHAnsi" w:hAnsi="Times New Roman" w:cs="Times New Roman"/>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485D70">
        <w:rPr>
          <w:rFonts w:ascii="Times New Roman" w:eastAsiaTheme="minorHAnsi" w:hAnsi="Times New Roman" w:cs="Times New Roman"/>
          <w:b/>
          <w:bCs/>
          <w:sz w:val="20"/>
          <w:szCs w:val="20"/>
          <w:lang w:eastAsia="en-US"/>
        </w:rPr>
        <w:t xml:space="preserve">Рисунок» </w:t>
      </w:r>
      <w:r w:rsidRPr="00485D70">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485D70">
        <w:rPr>
          <w:rFonts w:ascii="Times New Roman" w:eastAsiaTheme="minorHAnsi" w:hAnsi="Times New Roman" w:cs="Times New Roman"/>
          <w:b/>
          <w:sz w:val="20"/>
          <w:szCs w:val="20"/>
          <w:lang w:eastAsia="en-US"/>
        </w:rPr>
        <w:t>1,25 см</w:t>
      </w:r>
      <w:r w:rsidRPr="00485D70">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485D70">
        <w:rPr>
          <w:rFonts w:ascii="Times New Roman" w:eastAsiaTheme="minorHAnsi" w:hAnsi="Times New Roman" w:cs="Times New Roman"/>
          <w:b/>
          <w:bCs/>
          <w:sz w:val="20"/>
          <w:szCs w:val="20"/>
          <w:lang w:eastAsia="en-US"/>
        </w:rPr>
        <w:t>Рисунок 1. и название иллюстрации.</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Слово «</w:t>
      </w:r>
      <w:r w:rsidRPr="00485D70">
        <w:rPr>
          <w:rFonts w:ascii="Times New Roman" w:eastAsiaTheme="minorHAnsi" w:hAnsi="Times New Roman" w:cs="Times New Roman"/>
          <w:b/>
          <w:sz w:val="20"/>
          <w:szCs w:val="20"/>
          <w:lang w:eastAsia="en-US"/>
        </w:rPr>
        <w:t>Рисунок</w:t>
      </w:r>
      <w:r w:rsidRPr="00485D70">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485D70" w:rsidRPr="00485D70" w:rsidRDefault="00485D70" w:rsidP="00485D70">
      <w:pPr>
        <w:keepNext/>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keepNext/>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noProof/>
          <w:sz w:val="20"/>
          <w:szCs w:val="20"/>
        </w:rPr>
        <w:drawing>
          <wp:inline distT="0" distB="0" distL="0" distR="0">
            <wp:extent cx="2488223" cy="738554"/>
            <wp:effectExtent l="0" t="0" r="762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926" r="1442" b="57434"/>
                    <a:stretch/>
                  </pic:blipFill>
                  <pic:spPr bwMode="auto">
                    <a:xfrm>
                      <a:off x="0" y="0"/>
                      <a:ext cx="2490661" cy="739278"/>
                    </a:xfrm>
                    <a:prstGeom prst="rect">
                      <a:avLst/>
                    </a:prstGeom>
                    <a:ln>
                      <a:noFill/>
                    </a:ln>
                    <a:extLst>
                      <a:ext uri="{53640926-AAD7-44D8-BBD7-CCE9431645EC}">
                        <a14:shadowObscured xmlns:a14="http://schemas.microsoft.com/office/drawing/2010/main"/>
                      </a:ext>
                    </a:extLst>
                  </pic:spPr>
                </pic:pic>
              </a:graphicData>
            </a:graphic>
          </wp:inline>
        </w:drawing>
      </w:r>
    </w:p>
    <w:p w:rsidR="00485D70" w:rsidRPr="00485D70" w:rsidRDefault="00485D70" w:rsidP="00485D70">
      <w:pPr>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noProof/>
          <w:sz w:val="20"/>
          <w:szCs w:val="20"/>
        </w:rPr>
        <w:drawing>
          <wp:inline distT="0" distB="0" distL="0" distR="0">
            <wp:extent cx="2426677" cy="791308"/>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50023" r="1442" b="9091"/>
                    <a:stretch/>
                  </pic:blipFill>
                  <pic:spPr bwMode="auto">
                    <a:xfrm>
                      <a:off x="0" y="0"/>
                      <a:ext cx="2436332" cy="794456"/>
                    </a:xfrm>
                    <a:prstGeom prst="rect">
                      <a:avLst/>
                    </a:prstGeom>
                    <a:ln>
                      <a:noFill/>
                    </a:ln>
                    <a:extLst>
                      <a:ext uri="{53640926-AAD7-44D8-BBD7-CCE9431645EC}">
                        <a14:shadowObscured xmlns:a14="http://schemas.microsoft.com/office/drawing/2010/main"/>
                      </a:ext>
                    </a:extLst>
                  </pic:spPr>
                </pic:pic>
              </a:graphicData>
            </a:graphic>
          </wp:inline>
        </w:drawing>
      </w:r>
    </w:p>
    <w:p w:rsidR="00485D70" w:rsidRPr="00485D70" w:rsidRDefault="00485D70" w:rsidP="00485D70">
      <w:pPr>
        <w:spacing w:after="0" w:line="240" w:lineRule="auto"/>
        <w:jc w:val="center"/>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485D70" w:rsidRPr="00485D70" w:rsidRDefault="00485D70" w:rsidP="00485D70">
      <w:pPr>
        <w:spacing w:after="0" w:line="240" w:lineRule="auto"/>
        <w:jc w:val="center"/>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вверху - до рубки, внизу – после рубки.</w:t>
      </w:r>
    </w:p>
    <w:p w:rsidR="00485D70" w:rsidRPr="000E6557" w:rsidRDefault="00485D70" w:rsidP="00485D70">
      <w:pPr>
        <w:pStyle w:val="a5"/>
        <w:ind w:firstLine="709"/>
        <w:jc w:val="both"/>
        <w:rPr>
          <w:rFonts w:ascii="Times New Roman" w:hAnsi="Times New Roman"/>
          <w:sz w:val="24"/>
          <w:szCs w:val="24"/>
        </w:rPr>
      </w:pPr>
    </w:p>
    <w:p w:rsidR="00485D70" w:rsidRDefault="00485D70"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3A4DDF" w:rsidRDefault="003A4DDF" w:rsidP="00485D70">
      <w:pPr>
        <w:pStyle w:val="a5"/>
        <w:ind w:firstLine="709"/>
        <w:jc w:val="both"/>
        <w:rPr>
          <w:rFonts w:ascii="Times New Roman" w:hAnsi="Times New Roman"/>
          <w:sz w:val="24"/>
          <w:szCs w:val="24"/>
        </w:rPr>
      </w:pPr>
    </w:p>
    <w:p w:rsidR="003A4DDF" w:rsidRDefault="003A4DDF" w:rsidP="00485D70">
      <w:pPr>
        <w:pStyle w:val="a5"/>
        <w:ind w:firstLine="709"/>
        <w:jc w:val="both"/>
        <w:rPr>
          <w:rFonts w:ascii="Times New Roman" w:hAnsi="Times New Roman"/>
          <w:sz w:val="24"/>
          <w:szCs w:val="24"/>
        </w:rPr>
      </w:pPr>
    </w:p>
    <w:p w:rsidR="003A4DDF" w:rsidRDefault="003A4DDF" w:rsidP="00485D70">
      <w:pPr>
        <w:pStyle w:val="a5"/>
        <w:ind w:firstLine="709"/>
        <w:jc w:val="both"/>
        <w:rPr>
          <w:rFonts w:ascii="Times New Roman" w:hAnsi="Times New Roman"/>
          <w:sz w:val="24"/>
          <w:szCs w:val="24"/>
        </w:rPr>
      </w:pPr>
    </w:p>
    <w:p w:rsidR="003A4DDF" w:rsidRDefault="003A4DDF"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3B4388" w:rsidRDefault="003B4388" w:rsidP="003B4388">
      <w:pPr>
        <w:shd w:val="clear" w:color="auto" w:fill="FFFFFF"/>
        <w:spacing w:after="0"/>
        <w:ind w:firstLine="426"/>
        <w:jc w:val="center"/>
        <w:rPr>
          <w:rFonts w:ascii="Times New Roman" w:hAnsi="Times New Roman" w:cs="Times New Roman"/>
          <w:b/>
          <w:sz w:val="19"/>
          <w:szCs w:val="19"/>
        </w:rPr>
      </w:pPr>
      <w:r>
        <w:rPr>
          <w:rFonts w:ascii="Times New Roman" w:hAnsi="Times New Roman" w:cs="Times New Roman"/>
          <w:b/>
          <w:sz w:val="19"/>
          <w:szCs w:val="19"/>
        </w:rPr>
        <w:t>СПИСОК ИСПОЛЬЗОВАННЫХ ИСТОЧНИКОВ</w:t>
      </w:r>
    </w:p>
    <w:p w:rsidR="003B4388" w:rsidRDefault="003B4388" w:rsidP="003B4388">
      <w:pPr>
        <w:shd w:val="clear" w:color="auto" w:fill="FFFFFF"/>
        <w:spacing w:after="0"/>
        <w:ind w:firstLine="426"/>
        <w:jc w:val="center"/>
        <w:rPr>
          <w:rFonts w:ascii="Times New Roman" w:hAnsi="Times New Roman" w:cs="Times New Roman"/>
          <w:b/>
          <w:sz w:val="19"/>
          <w:szCs w:val="19"/>
        </w:rPr>
      </w:pP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Лесной Кодекс Республики Беларусь, Минск: 2015 г.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Инструкция о порядке подготовки (обучения) переподготовки, инструктажа  и проверки знаний работающих по вопросам охраны труда постановление </w:t>
      </w:r>
      <w:proofErr w:type="spellStart"/>
      <w:r>
        <w:rPr>
          <w:rFonts w:ascii="Times New Roman" w:hAnsi="Times New Roman" w:cs="Times New Roman"/>
          <w:sz w:val="19"/>
          <w:szCs w:val="19"/>
        </w:rPr>
        <w:t>Мин</w:t>
      </w:r>
      <w:proofErr w:type="gramStart"/>
      <w:r>
        <w:rPr>
          <w:rFonts w:ascii="Times New Roman" w:hAnsi="Times New Roman" w:cs="Times New Roman"/>
          <w:sz w:val="19"/>
          <w:szCs w:val="19"/>
        </w:rPr>
        <w:t>.т</w:t>
      </w:r>
      <w:proofErr w:type="gramEnd"/>
      <w:r>
        <w:rPr>
          <w:rFonts w:ascii="Times New Roman" w:hAnsi="Times New Roman" w:cs="Times New Roman"/>
          <w:sz w:val="19"/>
          <w:szCs w:val="19"/>
        </w:rPr>
        <w:t>руда</w:t>
      </w:r>
      <w:proofErr w:type="spellEnd"/>
      <w:r>
        <w:rPr>
          <w:rFonts w:ascii="Times New Roman" w:hAnsi="Times New Roman" w:cs="Times New Roman"/>
          <w:sz w:val="19"/>
          <w:szCs w:val="19"/>
        </w:rPr>
        <w:t xml:space="preserve"> и </w:t>
      </w:r>
      <w:proofErr w:type="spellStart"/>
      <w:r>
        <w:rPr>
          <w:rFonts w:ascii="Times New Roman" w:hAnsi="Times New Roman" w:cs="Times New Roman"/>
          <w:sz w:val="19"/>
          <w:szCs w:val="19"/>
        </w:rPr>
        <w:t>соц.защиты</w:t>
      </w:r>
      <w:proofErr w:type="spellEnd"/>
      <w:r>
        <w:rPr>
          <w:rFonts w:ascii="Times New Roman" w:hAnsi="Times New Roman" w:cs="Times New Roman"/>
          <w:sz w:val="19"/>
          <w:szCs w:val="19"/>
        </w:rPr>
        <w:t xml:space="preserve"> Республики Беларусь от 28 ноября 2008 г. №175.</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СТБ 1708-2022. Устойчивое лесоуправление и лесопользование. Основные требования, постановление Государственного комитета по стандартизации Республики Беларусь от 01.07.2022 г. № 67.</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 66. – Минск: Министерство лесного хозяйства.</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Pr>
          <w:rFonts w:ascii="Times New Roman" w:hAnsi="Times New Roman" w:cs="Times New Roman"/>
          <w:sz w:val="19"/>
          <w:szCs w:val="19"/>
        </w:rPr>
        <w:t>введ</w:t>
      </w:r>
      <w:proofErr w:type="spellEnd"/>
      <w:r>
        <w:rPr>
          <w:rFonts w:ascii="Times New Roman" w:hAnsi="Times New Roman" w:cs="Times New Roman"/>
          <w:sz w:val="19"/>
          <w:szCs w:val="19"/>
        </w:rPr>
        <w:t>. 12.07.2018 г. – Минск: Министерство лесного хозяйства РБ.</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Правила рубок леса в Республике Беларусь, 19.12.2016 г. № 68  – Минск: Министерство лесного хозяйства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Pr>
          <w:rFonts w:ascii="Times New Roman" w:hAnsi="Times New Roman" w:cs="Times New Roman"/>
          <w:sz w:val="19"/>
          <w:szCs w:val="19"/>
        </w:rPr>
        <w:t>Практ</w:t>
      </w:r>
      <w:proofErr w:type="spellEnd"/>
      <w:r>
        <w:rPr>
          <w:rFonts w:ascii="Times New Roman" w:hAnsi="Times New Roman" w:cs="Times New Roman"/>
          <w:sz w:val="19"/>
          <w:szCs w:val="19"/>
        </w:rPr>
        <w:t>. Пос./</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w:t>
      </w:r>
      <w:r>
        <w:rPr>
          <w:rFonts w:ascii="Times New Roman" w:hAnsi="Times New Roman" w:cs="Times New Roman"/>
          <w:sz w:val="19"/>
          <w:szCs w:val="19"/>
        </w:rPr>
        <w:sym w:font="Symbol" w:char="005B"/>
      </w:r>
      <w:r>
        <w:rPr>
          <w:rFonts w:ascii="Times New Roman" w:hAnsi="Times New Roman" w:cs="Times New Roman"/>
          <w:sz w:val="19"/>
          <w:szCs w:val="19"/>
        </w:rPr>
        <w:t>и др.</w:t>
      </w:r>
      <w:r>
        <w:rPr>
          <w:rFonts w:ascii="Times New Roman" w:hAnsi="Times New Roman" w:cs="Times New Roman"/>
          <w:sz w:val="19"/>
          <w:szCs w:val="19"/>
        </w:rPr>
        <w:sym w:font="Symbol" w:char="005D"/>
      </w:r>
      <w:r>
        <w:rPr>
          <w:rFonts w:ascii="Times New Roman" w:hAnsi="Times New Roman" w:cs="Times New Roman"/>
          <w:sz w:val="19"/>
          <w:szCs w:val="19"/>
        </w:rPr>
        <w:t xml:space="preserve"> 1-е изд</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 ЦОТЖ, 2003.</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Государственная программа «Белорусский лес» на 2021-2025 годы, постановление Совета Министров Республики Беларусь от 28.01.2021 г. № 52.</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Сортиментные таблицы основных лесообразующих пород Беларуси. Минск ООО «</w:t>
      </w:r>
      <w:proofErr w:type="spellStart"/>
      <w:r>
        <w:rPr>
          <w:rFonts w:ascii="Times New Roman" w:hAnsi="Times New Roman" w:cs="Times New Roman"/>
          <w:sz w:val="19"/>
          <w:szCs w:val="19"/>
        </w:rPr>
        <w:t>Эккаунт</w:t>
      </w:r>
      <w:proofErr w:type="spellEnd"/>
      <w:r>
        <w:rPr>
          <w:rFonts w:ascii="Times New Roman" w:hAnsi="Times New Roman" w:cs="Times New Roman"/>
          <w:sz w:val="19"/>
          <w:szCs w:val="19"/>
        </w:rPr>
        <w:t xml:space="preserve">», 1997.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Справочник таксатора. / В. С Мирошников [и др.], под общ</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ед. В. С </w:t>
      </w:r>
      <w:proofErr w:type="spellStart"/>
      <w:r>
        <w:rPr>
          <w:rFonts w:ascii="Times New Roman" w:hAnsi="Times New Roman" w:cs="Times New Roman"/>
          <w:sz w:val="19"/>
          <w:szCs w:val="19"/>
        </w:rPr>
        <w:t>Мирошникова</w:t>
      </w:r>
      <w:proofErr w:type="spellEnd"/>
      <w:r>
        <w:rPr>
          <w:rFonts w:ascii="Times New Roman" w:hAnsi="Times New Roman" w:cs="Times New Roman"/>
          <w:sz w:val="19"/>
          <w:szCs w:val="19"/>
        </w:rPr>
        <w:t xml:space="preserve">. - 2-е изд. Минск : </w:t>
      </w:r>
      <w:proofErr w:type="spellStart"/>
      <w:r>
        <w:rPr>
          <w:rFonts w:ascii="Times New Roman" w:hAnsi="Times New Roman" w:cs="Times New Roman"/>
          <w:sz w:val="19"/>
          <w:szCs w:val="19"/>
        </w:rPr>
        <w:t>Ураджай</w:t>
      </w:r>
      <w:proofErr w:type="spellEnd"/>
      <w:r>
        <w:rPr>
          <w:rFonts w:ascii="Times New Roman" w:hAnsi="Times New Roman" w:cs="Times New Roman"/>
          <w:sz w:val="19"/>
          <w:szCs w:val="19"/>
        </w:rPr>
        <w:t xml:space="preserve">, 1980. </w:t>
      </w:r>
    </w:p>
    <w:p w:rsidR="003B4388" w:rsidRPr="00C4264C"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C4264C">
        <w:rPr>
          <w:rFonts w:ascii="Times New Roman" w:hAnsi="Times New Roman" w:cs="Times New Roman"/>
          <w:sz w:val="19"/>
          <w:szCs w:val="19"/>
        </w:rPr>
        <w:t xml:space="preserve">Таблицы для сортиментного учета леса на корню./ Ф.П. Моисеенко. - 4-е изд. Минск: Полымя, 1972. Единый тарифно-квалификационный справочник работ и профессий рабочих, выпуск №37, Пост. мин. труда  и </w:t>
      </w:r>
      <w:proofErr w:type="spellStart"/>
      <w:r w:rsidRPr="00C4264C">
        <w:rPr>
          <w:rFonts w:ascii="Times New Roman" w:hAnsi="Times New Roman" w:cs="Times New Roman"/>
          <w:sz w:val="19"/>
          <w:szCs w:val="19"/>
        </w:rPr>
        <w:t>соц</w:t>
      </w:r>
      <w:proofErr w:type="gramStart"/>
      <w:r w:rsidRPr="00C4264C">
        <w:rPr>
          <w:rFonts w:ascii="Times New Roman" w:hAnsi="Times New Roman" w:cs="Times New Roman"/>
          <w:sz w:val="19"/>
          <w:szCs w:val="19"/>
        </w:rPr>
        <w:t>.з</w:t>
      </w:r>
      <w:proofErr w:type="gramEnd"/>
      <w:r w:rsidRPr="00C4264C">
        <w:rPr>
          <w:rFonts w:ascii="Times New Roman" w:hAnsi="Times New Roman" w:cs="Times New Roman"/>
          <w:sz w:val="19"/>
          <w:szCs w:val="19"/>
        </w:rPr>
        <w:t>ащиты</w:t>
      </w:r>
      <w:proofErr w:type="spellEnd"/>
      <w:r w:rsidRPr="00C4264C">
        <w:rPr>
          <w:rFonts w:ascii="Times New Roman" w:hAnsi="Times New Roman" w:cs="Times New Roman"/>
          <w:sz w:val="19"/>
          <w:szCs w:val="19"/>
        </w:rPr>
        <w:t xml:space="preserve"> 30.11.1998 </w:t>
      </w:r>
      <w:r>
        <w:rPr>
          <w:rFonts w:ascii="Times New Roman" w:hAnsi="Times New Roman" w:cs="Times New Roman"/>
          <w:sz w:val="19"/>
          <w:szCs w:val="19"/>
        </w:rPr>
        <w:t xml:space="preserve">г. </w:t>
      </w:r>
      <w:r w:rsidRPr="00C4264C">
        <w:rPr>
          <w:rFonts w:ascii="Times New Roman" w:hAnsi="Times New Roman" w:cs="Times New Roman"/>
          <w:sz w:val="19"/>
          <w:szCs w:val="19"/>
        </w:rPr>
        <w:t>№ 99</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Единый квалификационный справочник должностей служащих (ЕКСД)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w:t>
      </w:r>
      <w:proofErr w:type="spellStart"/>
      <w:r>
        <w:rPr>
          <w:rFonts w:ascii="Times New Roman" w:hAnsi="Times New Roman" w:cs="Times New Roman"/>
          <w:sz w:val="19"/>
          <w:szCs w:val="19"/>
        </w:rPr>
        <w:t>соц.защиты</w:t>
      </w:r>
      <w:proofErr w:type="spellEnd"/>
      <w:r>
        <w:rPr>
          <w:rFonts w:ascii="Times New Roman" w:hAnsi="Times New Roman" w:cs="Times New Roman"/>
          <w:sz w:val="19"/>
          <w:szCs w:val="19"/>
        </w:rPr>
        <w:t>, выпуск 10,   14 июня 2006 г. № 66</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Специфические требования по обеспечению пожарной безопасности в лесах, постановление Совета Министров Республики Беларусь 28 октября 2019 г. № 722</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правил по охране труда </w:t>
      </w:r>
      <w:proofErr w:type="gramStart"/>
      <w:r>
        <w:rPr>
          <w:rFonts w:ascii="Times New Roman" w:hAnsi="Times New Roman" w:cs="Times New Roman"/>
          <w:sz w:val="19"/>
          <w:szCs w:val="19"/>
        </w:rPr>
        <w:t>при</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ведение</w:t>
      </w:r>
      <w:proofErr w:type="gramEnd"/>
      <w:r>
        <w:rPr>
          <w:rFonts w:ascii="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от 30 марта 2020 г. № 32/5</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г. № 1276</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Санитарные правила в лесах Республики Беларусь, 19.12.2016 г. Минск: Министерство лесного хозяйства.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A0063A">
        <w:rPr>
          <w:rFonts w:ascii="Times New Roman" w:hAnsi="Times New Roman" w:cs="Times New Roman"/>
          <w:sz w:val="19"/>
          <w:szCs w:val="19"/>
        </w:rPr>
        <w:t>Труд</w:t>
      </w:r>
      <w:r>
        <w:rPr>
          <w:rFonts w:ascii="Times New Roman" w:hAnsi="Times New Roman" w:cs="Times New Roman"/>
          <w:sz w:val="19"/>
          <w:szCs w:val="19"/>
        </w:rPr>
        <w:t>овой кодекс Республики Беларусь, Минск: 1999 г.</w:t>
      </w:r>
      <w:r w:rsidRPr="00A0063A">
        <w:rPr>
          <w:rFonts w:ascii="Times New Roman" w:hAnsi="Times New Roman" w:cs="Times New Roman"/>
          <w:sz w:val="19"/>
          <w:szCs w:val="19"/>
        </w:rPr>
        <w:t xml:space="preserve">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ТКП 667-2022 Правила лесовосстановления и лесоразведения, постановление Министерства лесного хозяйства Республики Беларусь от 03.08.2022 г. № 13.</w:t>
      </w:r>
    </w:p>
    <w:p w:rsidR="003B4388" w:rsidRPr="00A0063A"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sidRPr="00A0063A">
        <w:rPr>
          <w:rFonts w:ascii="Times New Roman" w:hAnsi="Times New Roman" w:cs="Times New Roman"/>
          <w:sz w:val="19"/>
          <w:szCs w:val="19"/>
        </w:rPr>
        <w:t>Положение о порядке лесовосстановления и лесоразведе</w:t>
      </w:r>
      <w:r>
        <w:rPr>
          <w:rFonts w:ascii="Times New Roman" w:hAnsi="Times New Roman" w:cs="Times New Roman"/>
          <w:sz w:val="19"/>
          <w:szCs w:val="19"/>
        </w:rPr>
        <w:t>ния, утверждено постановлением Министерства лесного хозяйства Республики Беларусь  от 19.12.2016 г., №80 (в редакции постановления Министерства лесного хозяйства Республики Беларусь от 24.03.2022 г. № 5).</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Pr>
          <w:rFonts w:ascii="Times New Roman" w:hAnsi="Times New Roman" w:cs="Times New Roman"/>
          <w:sz w:val="19"/>
          <w:szCs w:val="19"/>
        </w:rPr>
        <w:t>Е.В.Лаевская</w:t>
      </w:r>
      <w:proofErr w:type="spellEnd"/>
      <w:r>
        <w:rPr>
          <w:rFonts w:ascii="Times New Roman" w:hAnsi="Times New Roman" w:cs="Times New Roman"/>
          <w:sz w:val="19"/>
          <w:szCs w:val="19"/>
        </w:rPr>
        <w:t xml:space="preserve"> [и др.]. – Минск: В.И.З.А.ГРУПП, 2012.-231с.</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 декабря 2016 г. №77.</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г. , №71.</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древесных соков, сбора, заготовки (закупки) дикорастущих растений и (или) их частей, Постановление Министерства Лесного Хозяйства Республики Беларусь 21 Ноября 2016г. №37</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 г. №226 </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 г. №282</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августа 2017 г. №19, с изменениями Постановления Министерства Лесного Хозяйства Республики Беларусь 17 мая 2019  г. №12.</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служебной этики работников лесной отрасли, приказ Министерства лесного хозяйства Республики Беларусь от 29.07.2022 г. № 145.</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ТКП 634-2019 (33090). Порядок проведения лесозащитных мероприятий в лесах, постановление Министерства лесного хозяйства Республики Беларусь от 22.03.2019 г. № 11.</w:t>
      </w:r>
    </w:p>
    <w:p w:rsidR="003B4388" w:rsidRDefault="003B4388" w:rsidP="003B4388">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СТБ 1359-2022 Устойчивое лесоуправление и лесопользование. Требования к лесозащитным мероприятиям, постановление Госстандарта республики Беларусь от 09.12.2022 г.  54. </w:t>
      </w: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734631" w:rsidRDefault="00734631" w:rsidP="007F48AB">
      <w:pPr>
        <w:spacing w:after="0" w:line="240" w:lineRule="auto"/>
        <w:jc w:val="center"/>
        <w:rPr>
          <w:rFonts w:ascii="Times New Roman" w:eastAsia="Times New Roman" w:hAnsi="Times New Roman" w:cs="Times New Roman"/>
          <w:b/>
          <w:sz w:val="28"/>
          <w:szCs w:val="28"/>
        </w:rPr>
      </w:pPr>
    </w:p>
    <w:p w:rsidR="00734631" w:rsidRDefault="00734631" w:rsidP="007F48AB">
      <w:pPr>
        <w:spacing w:after="0" w:line="240" w:lineRule="auto"/>
        <w:jc w:val="center"/>
        <w:rPr>
          <w:rFonts w:ascii="Times New Roman" w:eastAsia="Times New Roman" w:hAnsi="Times New Roman" w:cs="Times New Roman"/>
          <w:b/>
          <w:sz w:val="28"/>
          <w:szCs w:val="28"/>
        </w:rPr>
      </w:pPr>
    </w:p>
    <w:p w:rsidR="007F48AB" w:rsidRPr="007F48AB" w:rsidRDefault="007F48AB" w:rsidP="007F48AB">
      <w:pPr>
        <w:spacing w:after="0" w:line="240" w:lineRule="auto"/>
        <w:jc w:val="center"/>
        <w:rPr>
          <w:rFonts w:ascii="Times New Roman" w:eastAsia="Times New Roman" w:hAnsi="Times New Roman" w:cs="Times New Roman"/>
          <w:b/>
          <w:sz w:val="28"/>
          <w:szCs w:val="28"/>
        </w:rPr>
      </w:pPr>
      <w:r w:rsidRPr="007F48AB">
        <w:rPr>
          <w:rFonts w:ascii="Times New Roman" w:eastAsia="Times New Roman" w:hAnsi="Times New Roman" w:cs="Times New Roman"/>
          <w:b/>
          <w:sz w:val="28"/>
          <w:szCs w:val="28"/>
        </w:rPr>
        <w:t>ОБРАЗЕЦ ТИТУЛЬНОГО ЛИСТА</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z w:val="28"/>
          <w:szCs w:val="28"/>
        </w:rPr>
        <w:t>МИНИСТЕРСТВО ОБРАЗОВАНИЯ РЕСПУБЛИКИ БЕЛАРУСЬ</w:t>
      </w:r>
    </w:p>
    <w:p w:rsidR="007F48AB" w:rsidRPr="007F48AB" w:rsidRDefault="007F48AB" w:rsidP="007F48AB">
      <w:pPr>
        <w:spacing w:after="0" w:line="240" w:lineRule="auto"/>
        <w:jc w:val="center"/>
        <w:rPr>
          <w:rFonts w:ascii="Times New Roman" w:eastAsia="Times New Roman" w:hAnsi="Times New Roman" w:cs="Times New Roman"/>
          <w:spacing w:val="-7"/>
          <w:sz w:val="28"/>
          <w:szCs w:val="28"/>
        </w:rPr>
      </w:pPr>
      <w:r w:rsidRPr="007F48AB">
        <w:rPr>
          <w:rFonts w:ascii="Times New Roman" w:eastAsia="Times New Roman" w:hAnsi="Times New Roman" w:cs="Times New Roman"/>
          <w:spacing w:val="-7"/>
          <w:sz w:val="28"/>
          <w:szCs w:val="28"/>
        </w:rPr>
        <w:t xml:space="preserve">ФИЛИАЛ </w:t>
      </w:r>
      <w:r w:rsidR="003B4388">
        <w:rPr>
          <w:rFonts w:ascii="Times New Roman" w:eastAsia="Times New Roman" w:hAnsi="Times New Roman" w:cs="Times New Roman"/>
          <w:spacing w:val="-7"/>
          <w:sz w:val="28"/>
          <w:szCs w:val="28"/>
        </w:rPr>
        <w:t>БГТУ</w:t>
      </w: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pacing w:val="-7"/>
          <w:sz w:val="28"/>
          <w:szCs w:val="28"/>
        </w:rPr>
        <w:t xml:space="preserve">«ПОЛОЦКИЙ ГОСУДАРСТВЕННЫЙ </w:t>
      </w:r>
      <w:r w:rsidRPr="007F48AB">
        <w:rPr>
          <w:rFonts w:ascii="Times New Roman" w:eastAsia="Times New Roman" w:hAnsi="Times New Roman" w:cs="Times New Roman"/>
          <w:sz w:val="28"/>
          <w:szCs w:val="28"/>
        </w:rPr>
        <w:t>ЛЕСНОЙ КОЛЛЕДЖ»</w:t>
      </w:r>
    </w:p>
    <w:p w:rsidR="007F48AB" w:rsidRPr="007F48AB" w:rsidRDefault="007F48AB" w:rsidP="007F48AB">
      <w:pPr>
        <w:spacing w:after="0" w:line="240" w:lineRule="auto"/>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i/>
          <w:sz w:val="28"/>
          <w:szCs w:val="28"/>
          <w:u w:val="single"/>
        </w:rPr>
      </w:pPr>
      <w:proofErr w:type="spellStart"/>
      <w:r w:rsidRPr="007F48AB">
        <w:rPr>
          <w:rFonts w:ascii="Times New Roman" w:eastAsia="Times New Roman" w:hAnsi="Times New Roman" w:cs="Times New Roman"/>
          <w:i/>
          <w:sz w:val="28"/>
          <w:szCs w:val="28"/>
          <w:u w:val="single"/>
        </w:rPr>
        <w:t>Речицкий</w:t>
      </w:r>
      <w:proofErr w:type="spellEnd"/>
      <w:r w:rsidRPr="007F48AB">
        <w:rPr>
          <w:rFonts w:ascii="Times New Roman" w:eastAsia="Times New Roman" w:hAnsi="Times New Roman" w:cs="Times New Roman"/>
          <w:i/>
          <w:sz w:val="28"/>
          <w:szCs w:val="28"/>
          <w:u w:val="single"/>
        </w:rPr>
        <w:t xml:space="preserve"> опытный лесхоз Бело-</w:t>
      </w:r>
      <w:proofErr w:type="spellStart"/>
      <w:r w:rsidRPr="007F48AB">
        <w:rPr>
          <w:rFonts w:ascii="Times New Roman" w:eastAsia="Times New Roman" w:hAnsi="Times New Roman" w:cs="Times New Roman"/>
          <w:i/>
          <w:sz w:val="28"/>
          <w:szCs w:val="28"/>
          <w:u w:val="single"/>
        </w:rPr>
        <w:t>Боло</w:t>
      </w:r>
      <w:r w:rsidR="00F26B8E">
        <w:rPr>
          <w:rFonts w:ascii="Times New Roman" w:eastAsia="Times New Roman" w:hAnsi="Times New Roman" w:cs="Times New Roman"/>
          <w:i/>
          <w:sz w:val="28"/>
          <w:szCs w:val="28"/>
          <w:u w:val="single"/>
        </w:rPr>
        <w:t>т</w:t>
      </w:r>
      <w:r w:rsidRPr="007F48AB">
        <w:rPr>
          <w:rFonts w:ascii="Times New Roman" w:eastAsia="Times New Roman" w:hAnsi="Times New Roman" w:cs="Times New Roman"/>
          <w:i/>
          <w:sz w:val="28"/>
          <w:szCs w:val="28"/>
          <w:u w:val="single"/>
        </w:rPr>
        <w:t>ское</w:t>
      </w:r>
      <w:proofErr w:type="spellEnd"/>
      <w:r w:rsidRPr="007F48AB">
        <w:rPr>
          <w:rFonts w:ascii="Times New Roman" w:eastAsia="Times New Roman" w:hAnsi="Times New Roman" w:cs="Times New Roman"/>
          <w:i/>
          <w:sz w:val="28"/>
          <w:szCs w:val="28"/>
          <w:u w:val="single"/>
        </w:rPr>
        <w:t xml:space="preserve"> лесничество</w:t>
      </w: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z w:val="28"/>
          <w:szCs w:val="28"/>
        </w:rPr>
        <w:t>предприятие</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32"/>
          <w:szCs w:val="32"/>
        </w:rPr>
      </w:pPr>
      <w:r w:rsidRPr="007F48AB">
        <w:rPr>
          <w:rFonts w:ascii="Times New Roman" w:eastAsia="Times New Roman" w:hAnsi="Times New Roman" w:cs="Times New Roman"/>
          <w:sz w:val="32"/>
          <w:szCs w:val="32"/>
        </w:rPr>
        <w:t>ОТЧЕТ</w:t>
      </w:r>
    </w:p>
    <w:p w:rsidR="007F48AB" w:rsidRPr="007F48AB" w:rsidRDefault="007F48AB" w:rsidP="007F48AB">
      <w:pPr>
        <w:spacing w:after="0" w:line="240" w:lineRule="auto"/>
        <w:jc w:val="center"/>
        <w:rPr>
          <w:rFonts w:ascii="Times New Roman" w:eastAsia="Times New Roman" w:hAnsi="Times New Roman" w:cs="Times New Roman"/>
          <w:sz w:val="32"/>
          <w:szCs w:val="32"/>
        </w:rPr>
      </w:pPr>
      <w:r w:rsidRPr="007F48AB">
        <w:rPr>
          <w:rFonts w:ascii="Times New Roman" w:eastAsia="Times New Roman" w:hAnsi="Times New Roman" w:cs="Times New Roman"/>
          <w:sz w:val="32"/>
          <w:szCs w:val="32"/>
        </w:rPr>
        <w:t xml:space="preserve">О ПРОХОЖДЕНИИ </w:t>
      </w:r>
      <w:proofErr w:type="gramStart"/>
      <w:r w:rsidRPr="007F48AB">
        <w:rPr>
          <w:rFonts w:ascii="Times New Roman" w:eastAsia="Times New Roman" w:hAnsi="Times New Roman" w:cs="Times New Roman"/>
          <w:sz w:val="32"/>
          <w:szCs w:val="32"/>
        </w:rPr>
        <w:t>ПРОИЗВОДСТВЕННОЙ</w:t>
      </w:r>
      <w:proofErr w:type="gramEnd"/>
      <w:r w:rsidRPr="007F48AB">
        <w:rPr>
          <w:rFonts w:ascii="Times New Roman" w:eastAsia="Times New Roman" w:hAnsi="Times New Roman" w:cs="Times New Roman"/>
          <w:sz w:val="32"/>
          <w:szCs w:val="32"/>
        </w:rPr>
        <w:t xml:space="preserve"> </w:t>
      </w:r>
    </w:p>
    <w:p w:rsidR="007F48AB" w:rsidRPr="007F48AB" w:rsidRDefault="004E3A22" w:rsidP="007F48A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007F48AB" w:rsidRPr="007F48AB">
        <w:rPr>
          <w:rFonts w:ascii="Times New Roman" w:eastAsia="Times New Roman" w:hAnsi="Times New Roman" w:cs="Times New Roman"/>
          <w:sz w:val="32"/>
          <w:szCs w:val="32"/>
        </w:rPr>
        <w:t xml:space="preserve"> ПРАКТИКИ</w:t>
      </w:r>
    </w:p>
    <w:p w:rsidR="007F48AB" w:rsidRPr="007F48AB" w:rsidRDefault="007F48AB" w:rsidP="007F48AB">
      <w:pPr>
        <w:spacing w:after="0" w:line="240" w:lineRule="auto"/>
        <w:jc w:val="center"/>
        <w:rPr>
          <w:rFonts w:ascii="Times New Roman" w:eastAsia="Times New Roman" w:hAnsi="Times New Roman" w:cs="Times New Roman"/>
          <w:bCs/>
          <w:sz w:val="28"/>
          <w:szCs w:val="28"/>
        </w:rPr>
      </w:pPr>
      <w:r w:rsidRPr="007F48AB">
        <w:rPr>
          <w:rFonts w:ascii="Times New Roman" w:eastAsia="Times New Roman" w:hAnsi="Times New Roman" w:cs="Times New Roman"/>
          <w:sz w:val="28"/>
          <w:szCs w:val="28"/>
        </w:rPr>
        <w:t xml:space="preserve">Специальность </w:t>
      </w:r>
      <w:r w:rsidRPr="007F48AB">
        <w:rPr>
          <w:rFonts w:ascii="Times New Roman" w:eastAsia="Times New Roman" w:hAnsi="Times New Roman" w:cs="Times New Roman"/>
          <w:bCs/>
          <w:sz w:val="28"/>
          <w:szCs w:val="28"/>
        </w:rPr>
        <w:t>2-75 0 01 «Лесное хозяйство»</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rPr>
          <w:rFonts w:ascii="Times New Roman" w:eastAsia="Times New Roman" w:hAnsi="Times New Roman" w:cs="Times New Roman"/>
          <w:spacing w:val="-8"/>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8"/>
          <w:sz w:val="28"/>
          <w:szCs w:val="28"/>
        </w:rPr>
        <w:t>Разработал учащийся</w:t>
      </w:r>
    </w:p>
    <w:p w:rsidR="007F48AB" w:rsidRPr="007F48AB" w:rsidRDefault="007F48AB" w:rsidP="007F48AB">
      <w:pPr>
        <w:spacing w:after="0" w:line="240" w:lineRule="auto"/>
        <w:rPr>
          <w:rFonts w:ascii="Times New Roman" w:eastAsia="Times New Roman" w:hAnsi="Times New Roman" w:cs="Times New Roman"/>
          <w:spacing w:val="-12"/>
          <w:sz w:val="28"/>
          <w:szCs w:val="28"/>
        </w:rPr>
      </w:pPr>
      <w:r w:rsidRPr="007F48AB">
        <w:rPr>
          <w:rFonts w:ascii="Times New Roman" w:eastAsia="Times New Roman" w:hAnsi="Times New Roman" w:cs="Times New Roman"/>
          <w:spacing w:val="-12"/>
          <w:sz w:val="28"/>
          <w:szCs w:val="28"/>
        </w:rPr>
        <w:t xml:space="preserve">группы </w:t>
      </w:r>
      <w:r w:rsidRPr="007F48AB">
        <w:rPr>
          <w:rFonts w:ascii="Times New Roman" w:eastAsia="Times New Roman" w:hAnsi="Times New Roman" w:cs="Times New Roman"/>
          <w:i/>
          <w:spacing w:val="-12"/>
          <w:sz w:val="28"/>
          <w:szCs w:val="28"/>
          <w:u w:val="single"/>
        </w:rPr>
        <w:t xml:space="preserve">41 </w:t>
      </w:r>
      <w:r w:rsidRPr="007F48AB">
        <w:rPr>
          <w:rFonts w:ascii="Times New Roman" w:eastAsia="Times New Roman" w:hAnsi="Times New Roman" w:cs="Times New Roman"/>
          <w:spacing w:val="-12"/>
          <w:sz w:val="28"/>
          <w:szCs w:val="28"/>
        </w:rPr>
        <w:t xml:space="preserve">                                                               ____________/   </w:t>
      </w:r>
      <w:r w:rsidRPr="007F48AB">
        <w:rPr>
          <w:rFonts w:ascii="Times New Roman" w:eastAsia="Times New Roman" w:hAnsi="Times New Roman" w:cs="Times New Roman"/>
          <w:i/>
          <w:spacing w:val="-12"/>
          <w:sz w:val="28"/>
          <w:szCs w:val="28"/>
          <w:u w:val="single"/>
        </w:rPr>
        <w:t>Иванов И.И.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 xml:space="preserve">                                                                                       (подпись)             (Фамилия И.О.)</w:t>
      </w:r>
    </w:p>
    <w:p w:rsidR="007F48AB" w:rsidRPr="007F48AB" w:rsidRDefault="007F48AB" w:rsidP="007F48AB">
      <w:pPr>
        <w:spacing w:after="0" w:line="240" w:lineRule="auto"/>
        <w:rPr>
          <w:rFonts w:ascii="Times New Roman" w:eastAsia="Times New Roman" w:hAnsi="Times New Roman" w:cs="Times New Roman"/>
          <w:spacing w:val="-11"/>
          <w:sz w:val="28"/>
          <w:szCs w:val="28"/>
        </w:rPr>
      </w:pPr>
      <w:r w:rsidRPr="007F48AB">
        <w:rPr>
          <w:rFonts w:ascii="Times New Roman" w:eastAsia="Times New Roman" w:hAnsi="Times New Roman" w:cs="Times New Roman"/>
          <w:spacing w:val="-11"/>
          <w:sz w:val="28"/>
          <w:szCs w:val="28"/>
        </w:rPr>
        <w:t>Руководитель от предприятия:</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i/>
          <w:sz w:val="28"/>
          <w:szCs w:val="28"/>
          <w:u w:val="single"/>
        </w:rPr>
        <w:t>лесничий Бело-</w:t>
      </w:r>
      <w:proofErr w:type="spellStart"/>
      <w:r w:rsidRPr="007F48AB">
        <w:rPr>
          <w:rFonts w:ascii="Times New Roman" w:eastAsia="Times New Roman" w:hAnsi="Times New Roman" w:cs="Times New Roman"/>
          <w:i/>
          <w:sz w:val="28"/>
          <w:szCs w:val="28"/>
          <w:u w:val="single"/>
        </w:rPr>
        <w:t>Боло</w:t>
      </w:r>
      <w:r w:rsidR="00F26B8E">
        <w:rPr>
          <w:rFonts w:ascii="Times New Roman" w:eastAsia="Times New Roman" w:hAnsi="Times New Roman" w:cs="Times New Roman"/>
          <w:i/>
          <w:sz w:val="28"/>
          <w:szCs w:val="28"/>
          <w:u w:val="single"/>
        </w:rPr>
        <w:t>т</w:t>
      </w:r>
      <w:r w:rsidRPr="007F48AB">
        <w:rPr>
          <w:rFonts w:ascii="Times New Roman" w:eastAsia="Times New Roman" w:hAnsi="Times New Roman" w:cs="Times New Roman"/>
          <w:i/>
          <w:sz w:val="28"/>
          <w:szCs w:val="28"/>
          <w:u w:val="single"/>
        </w:rPr>
        <w:t>ского</w:t>
      </w:r>
      <w:proofErr w:type="spellEnd"/>
      <w:r w:rsidRPr="007F48AB">
        <w:rPr>
          <w:rFonts w:ascii="Times New Roman" w:eastAsia="Times New Roman" w:hAnsi="Times New Roman" w:cs="Times New Roman"/>
          <w:i/>
          <w:sz w:val="28"/>
          <w:szCs w:val="28"/>
          <w:u w:val="single"/>
        </w:rPr>
        <w:t xml:space="preserve"> лесничества</w:t>
      </w:r>
      <w:r w:rsidRPr="007F48AB">
        <w:rPr>
          <w:rFonts w:ascii="Times New Roman" w:eastAsia="Times New Roman" w:hAnsi="Times New Roman" w:cs="Times New Roman"/>
          <w:sz w:val="28"/>
          <w:szCs w:val="28"/>
        </w:rPr>
        <w:t xml:space="preserve">    _________/    </w:t>
      </w:r>
      <w:r w:rsidRPr="007F48AB">
        <w:rPr>
          <w:rFonts w:ascii="Times New Roman" w:eastAsia="Times New Roman" w:hAnsi="Times New Roman" w:cs="Times New Roman"/>
          <w:i/>
          <w:sz w:val="28"/>
          <w:szCs w:val="28"/>
          <w:u w:val="single"/>
        </w:rPr>
        <w:t>Петров В.</w:t>
      </w:r>
      <w:proofErr w:type="gramStart"/>
      <w:r w:rsidRPr="007F48AB">
        <w:rPr>
          <w:rFonts w:ascii="Times New Roman" w:eastAsia="Times New Roman" w:hAnsi="Times New Roman" w:cs="Times New Roman"/>
          <w:i/>
          <w:sz w:val="28"/>
          <w:szCs w:val="28"/>
          <w:u w:val="single"/>
        </w:rPr>
        <w:t>В</w:t>
      </w:r>
      <w:proofErr w:type="gramEnd"/>
      <w:r w:rsidRPr="007F48AB">
        <w:rPr>
          <w:rFonts w:ascii="Times New Roman" w:eastAsia="Times New Roman" w:hAnsi="Times New Roman" w:cs="Times New Roman"/>
          <w:i/>
          <w:sz w:val="28"/>
          <w:szCs w:val="28"/>
          <w:u w:val="single"/>
        </w:rPr>
        <w:t xml:space="preserve">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6"/>
          <w:sz w:val="28"/>
          <w:szCs w:val="28"/>
        </w:rPr>
        <w:t xml:space="preserve">должность, предприятие                                              </w:t>
      </w: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6"/>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1"/>
          <w:sz w:val="28"/>
          <w:szCs w:val="28"/>
        </w:rPr>
        <w:t xml:space="preserve">Руководитель от филиала                           </w:t>
      </w:r>
      <w:r w:rsidRPr="007F48AB">
        <w:rPr>
          <w:rFonts w:ascii="Times New Roman" w:eastAsia="Times New Roman" w:hAnsi="Times New Roman" w:cs="Times New Roman"/>
          <w:sz w:val="28"/>
          <w:szCs w:val="28"/>
        </w:rPr>
        <w:t xml:space="preserve">       _________/     </w:t>
      </w:r>
      <w:r w:rsidRPr="007F48AB">
        <w:rPr>
          <w:rFonts w:ascii="Times New Roman" w:eastAsia="Times New Roman" w:hAnsi="Times New Roman" w:cs="Times New Roman"/>
          <w:i/>
          <w:sz w:val="28"/>
          <w:szCs w:val="28"/>
          <w:u w:val="single"/>
        </w:rPr>
        <w:t xml:space="preserve"> Карташова</w:t>
      </w:r>
      <w:r>
        <w:rPr>
          <w:rFonts w:ascii="Times New Roman" w:eastAsia="Times New Roman" w:hAnsi="Times New Roman" w:cs="Times New Roman"/>
          <w:i/>
          <w:sz w:val="28"/>
          <w:szCs w:val="28"/>
          <w:u w:val="single"/>
        </w:rPr>
        <w:t xml:space="preserve"> Т.В</w:t>
      </w:r>
      <w:r w:rsidRPr="007F48AB">
        <w:rPr>
          <w:rFonts w:ascii="Times New Roman" w:eastAsia="Times New Roman" w:hAnsi="Times New Roman" w:cs="Times New Roman"/>
          <w:i/>
          <w:sz w:val="28"/>
          <w:szCs w:val="28"/>
          <w:u w:val="single"/>
        </w:rPr>
        <w:t>.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 xml:space="preserve">                                                                                       (подпись)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Консультанты:</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Руководитель практики                                           </w:t>
      </w: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___________/             </w:t>
      </w:r>
      <w:r w:rsidRPr="007F48AB">
        <w:rPr>
          <w:rFonts w:ascii="Times New Roman" w:eastAsia="Times New Roman" w:hAnsi="Times New Roman" w:cs="Times New Roman"/>
          <w:i/>
          <w:spacing w:val="-13"/>
          <w:sz w:val="28"/>
          <w:szCs w:val="28"/>
          <w:u w:val="single"/>
        </w:rPr>
        <w:t>Карташова Т.В.</w:t>
      </w:r>
      <w:r w:rsidRPr="007F48AB">
        <w:rPr>
          <w:rFonts w:ascii="Times New Roman" w:eastAsia="Times New Roman" w:hAnsi="Times New Roman" w:cs="Times New Roman"/>
          <w:spacing w:val="-13"/>
          <w:sz w:val="28"/>
          <w:szCs w:val="28"/>
        </w:rPr>
        <w:t xml:space="preserve">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r w:rsidRPr="007F48AB">
        <w:rPr>
          <w:rFonts w:ascii="Times New Roman" w:eastAsia="Times New Roman" w:hAnsi="Times New Roman" w:cs="Times New Roman"/>
          <w:spacing w:val="-11"/>
          <w:sz w:val="28"/>
          <w:szCs w:val="28"/>
        </w:rPr>
        <w:tab/>
      </w: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1"/>
          <w:sz w:val="28"/>
          <w:szCs w:val="28"/>
        </w:rPr>
        <w:tab/>
        <w:t xml:space="preserve">20 </w:t>
      </w:r>
      <w:r w:rsidRPr="007F48AB">
        <w:rPr>
          <w:rFonts w:ascii="Times New Roman" w:eastAsia="Times New Roman" w:hAnsi="Times New Roman" w:cs="Times New Roman"/>
          <w:i/>
          <w:spacing w:val="-11"/>
          <w:sz w:val="28"/>
          <w:szCs w:val="28"/>
          <w:u w:val="single"/>
        </w:rPr>
        <w:t>2</w:t>
      </w:r>
      <w:r w:rsidR="003B4388">
        <w:rPr>
          <w:rFonts w:ascii="Times New Roman" w:eastAsia="Times New Roman" w:hAnsi="Times New Roman" w:cs="Times New Roman"/>
          <w:i/>
          <w:spacing w:val="-11"/>
          <w:sz w:val="28"/>
          <w:szCs w:val="28"/>
          <w:u w:val="single"/>
        </w:rPr>
        <w:t>2</w:t>
      </w:r>
      <w:r w:rsidRPr="007F48AB">
        <w:rPr>
          <w:rFonts w:ascii="Times New Roman" w:eastAsia="Times New Roman" w:hAnsi="Times New Roman" w:cs="Times New Roman"/>
          <w:i/>
          <w:spacing w:val="-11"/>
          <w:sz w:val="28"/>
          <w:szCs w:val="28"/>
          <w:u w:val="single"/>
        </w:rPr>
        <w:t xml:space="preserve">  </w:t>
      </w:r>
      <w:r w:rsidRPr="007F48AB">
        <w:rPr>
          <w:rFonts w:ascii="Times New Roman" w:eastAsia="Times New Roman" w:hAnsi="Times New Roman" w:cs="Times New Roman"/>
          <w:spacing w:val="-11"/>
          <w:sz w:val="28"/>
          <w:szCs w:val="28"/>
        </w:rPr>
        <w:t>г.</w:t>
      </w: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Pr="002A468B" w:rsidRDefault="002D4743" w:rsidP="002D4743">
      <w:pPr>
        <w:pStyle w:val="a3"/>
        <w:shd w:val="clear" w:color="auto" w:fill="FFFFFF"/>
        <w:spacing w:after="0" w:line="240" w:lineRule="auto"/>
        <w:jc w:val="both"/>
        <w:rPr>
          <w:rFonts w:ascii="Times New Roman" w:hAnsi="Times New Roman" w:cs="Times New Roman"/>
          <w:sz w:val="20"/>
          <w:szCs w:val="20"/>
        </w:rPr>
      </w:pPr>
    </w:p>
    <w:p w:rsidR="00622626" w:rsidRDefault="00622626" w:rsidP="00622626">
      <w:pPr>
        <w:pStyle w:val="a5"/>
        <w:ind w:left="720"/>
        <w:jc w:val="center"/>
        <w:rPr>
          <w:rFonts w:ascii="Times New Roman" w:hAnsi="Times New Roman"/>
          <w:sz w:val="28"/>
          <w:szCs w:val="28"/>
        </w:rPr>
      </w:pPr>
    </w:p>
    <w:sectPr w:rsidR="00622626" w:rsidSect="008B457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51460"/>
    <w:rsid w:val="00004AD5"/>
    <w:rsid w:val="00051460"/>
    <w:rsid w:val="000532F0"/>
    <w:rsid w:val="0009338E"/>
    <w:rsid w:val="00174FB6"/>
    <w:rsid w:val="001F78A6"/>
    <w:rsid w:val="002128EA"/>
    <w:rsid w:val="00296F9D"/>
    <w:rsid w:val="002A468B"/>
    <w:rsid w:val="002D4743"/>
    <w:rsid w:val="00351577"/>
    <w:rsid w:val="003A4DDF"/>
    <w:rsid w:val="003B4388"/>
    <w:rsid w:val="00405668"/>
    <w:rsid w:val="00455E67"/>
    <w:rsid w:val="004667F2"/>
    <w:rsid w:val="00485D70"/>
    <w:rsid w:val="00493EE4"/>
    <w:rsid w:val="004E3A22"/>
    <w:rsid w:val="00547E7E"/>
    <w:rsid w:val="00553534"/>
    <w:rsid w:val="00554320"/>
    <w:rsid w:val="005B4605"/>
    <w:rsid w:val="005B7072"/>
    <w:rsid w:val="00602C5A"/>
    <w:rsid w:val="00622626"/>
    <w:rsid w:val="0068037F"/>
    <w:rsid w:val="006B1A50"/>
    <w:rsid w:val="006F1D5B"/>
    <w:rsid w:val="007245A8"/>
    <w:rsid w:val="00734631"/>
    <w:rsid w:val="007A723F"/>
    <w:rsid w:val="007E70B4"/>
    <w:rsid w:val="007F48AB"/>
    <w:rsid w:val="008049A2"/>
    <w:rsid w:val="00832F32"/>
    <w:rsid w:val="008B457B"/>
    <w:rsid w:val="009247D3"/>
    <w:rsid w:val="00940059"/>
    <w:rsid w:val="00962CE6"/>
    <w:rsid w:val="009D4D2D"/>
    <w:rsid w:val="009D5F42"/>
    <w:rsid w:val="00A7112C"/>
    <w:rsid w:val="00AB26E8"/>
    <w:rsid w:val="00AD2E5D"/>
    <w:rsid w:val="00B27B6E"/>
    <w:rsid w:val="00B30B2E"/>
    <w:rsid w:val="00B67F72"/>
    <w:rsid w:val="00B72557"/>
    <w:rsid w:val="00BE0552"/>
    <w:rsid w:val="00C106C7"/>
    <w:rsid w:val="00C44610"/>
    <w:rsid w:val="00C567AF"/>
    <w:rsid w:val="00CA201E"/>
    <w:rsid w:val="00D07777"/>
    <w:rsid w:val="00D54707"/>
    <w:rsid w:val="00D60E0B"/>
    <w:rsid w:val="00D86194"/>
    <w:rsid w:val="00DB3392"/>
    <w:rsid w:val="00E87D26"/>
    <w:rsid w:val="00F130F2"/>
    <w:rsid w:val="00F26B8E"/>
    <w:rsid w:val="00F30094"/>
    <w:rsid w:val="00F46BF4"/>
    <w:rsid w:val="00F82860"/>
    <w:rsid w:val="00F90ECE"/>
    <w:rsid w:val="00FA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C7"/>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485D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85D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485D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85D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5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578">
      <w:bodyDiv w:val="1"/>
      <w:marLeft w:val="0"/>
      <w:marRight w:val="0"/>
      <w:marTop w:val="0"/>
      <w:marBottom w:val="0"/>
      <w:divBdr>
        <w:top w:val="none" w:sz="0" w:space="0" w:color="auto"/>
        <w:left w:val="none" w:sz="0" w:space="0" w:color="auto"/>
        <w:bottom w:val="none" w:sz="0" w:space="0" w:color="auto"/>
        <w:right w:val="none" w:sz="0" w:space="0" w:color="auto"/>
      </w:divBdr>
    </w:div>
    <w:div w:id="14233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A5B1-03D8-4014-82A3-9424996E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7297</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PRAKTIKA</cp:lastModifiedBy>
  <cp:revision>20</cp:revision>
  <cp:lastPrinted>2020-10-27T12:57:00Z</cp:lastPrinted>
  <dcterms:created xsi:type="dcterms:W3CDTF">2021-11-07T09:09:00Z</dcterms:created>
  <dcterms:modified xsi:type="dcterms:W3CDTF">2022-09-27T08:22:00Z</dcterms:modified>
</cp:coreProperties>
</file>