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7E6513"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00051460" w:rsidRPr="00051460">
        <w:rPr>
          <w:rFonts w:ascii="Times New Roman" w:eastAsia="Times New Roman,Bold" w:hAnsi="Times New Roman" w:cs="Times New Roman"/>
          <w:b/>
          <w:bCs/>
          <w:sz w:val="28"/>
          <w:szCs w:val="28"/>
        </w:rPr>
        <w:t xml:space="preserve">илиал </w:t>
      </w:r>
      <w:r w:rsidR="00DA3160">
        <w:rPr>
          <w:rFonts w:ascii="Times New Roman" w:eastAsia="Times New Roman,Bold" w:hAnsi="Times New Roman" w:cs="Times New Roman"/>
          <w:b/>
          <w:bCs/>
          <w:sz w:val="28"/>
          <w:szCs w:val="28"/>
        </w:rPr>
        <w:t>БГТУ</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DA3160">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F129B6">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7E6513">
      <w:pPr>
        <w:autoSpaceDE w:val="0"/>
        <w:autoSpaceDN w:val="0"/>
        <w:adjustRightInd w:val="0"/>
        <w:spacing w:after="0" w:line="240" w:lineRule="auto"/>
        <w:ind w:left="426" w:right="423"/>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rPr>
        <w:t>2-25 01 1</w:t>
      </w:r>
      <w:r w:rsidR="007D4835">
        <w:rPr>
          <w:rFonts w:ascii="Times New Roman" w:eastAsia="Times New Roman,Bold" w:hAnsi="Times New Roman" w:cs="Times New Roman"/>
          <w:i/>
          <w:sz w:val="28"/>
          <w:szCs w:val="28"/>
          <w:u w:val="single"/>
        </w:rPr>
        <w:t>0-01</w:t>
      </w:r>
      <w:r w:rsidR="007D4835" w:rsidRPr="007D4835">
        <w:rPr>
          <w:rFonts w:ascii="Times New Roman" w:eastAsia="Times New Roman,Bold" w:hAnsi="Times New Roman" w:cs="Times New Roman"/>
          <w:i/>
          <w:sz w:val="28"/>
          <w:szCs w:val="28"/>
          <w:u w:val="single"/>
        </w:rPr>
        <w:t xml:space="preserve"> «Коммерческая деятельность</w:t>
      </w:r>
      <w:r w:rsidR="007E6513" w:rsidRPr="007D4835">
        <w:rPr>
          <w:rFonts w:ascii="Times New Roman" w:eastAsia="Times New Roman,Bold" w:hAnsi="Times New Roman" w:cs="Times New Roman"/>
          <w:i/>
          <w:sz w:val="28"/>
          <w:szCs w:val="28"/>
          <w:u w:val="single"/>
        </w:rPr>
        <w:t xml:space="preserve"> (экономическая деятельность и услуги)</w:t>
      </w:r>
      <w:r w:rsidR="007D4835" w:rsidRPr="007D4835">
        <w:rPr>
          <w:rFonts w:ascii="Times New Roman" w:eastAsia="Times New Roman,Bold" w:hAnsi="Times New Roman" w:cs="Times New Roman"/>
          <w:i/>
          <w:sz w:val="28"/>
          <w:szCs w:val="28"/>
          <w:u w:val="single"/>
        </w:rPr>
        <w:t>»</w:t>
      </w:r>
    </w:p>
    <w:p w:rsidR="00051460" w:rsidRPr="007E6513" w:rsidRDefault="00051460" w:rsidP="007E6513">
      <w:pPr>
        <w:autoSpaceDE w:val="0"/>
        <w:autoSpaceDN w:val="0"/>
        <w:adjustRightInd w:val="0"/>
        <w:spacing w:after="0" w:line="240" w:lineRule="auto"/>
        <w:ind w:left="426"/>
        <w:jc w:val="both"/>
        <w:rPr>
          <w:rFonts w:ascii="Times New Roman" w:eastAsia="Times New Roman,Bold" w:hAnsi="Times New Roman" w:cs="Times New Roman"/>
          <w:b/>
          <w:i/>
          <w:sz w:val="28"/>
          <w:szCs w:val="28"/>
          <w:u w:val="single"/>
        </w:rPr>
      </w:pPr>
      <w:r w:rsidRPr="00051460">
        <w:rPr>
          <w:rFonts w:ascii="Times New Roman" w:eastAsia="Times New Roman,Bold" w:hAnsi="Times New Roman" w:cs="Times New Roman"/>
          <w:sz w:val="28"/>
          <w:szCs w:val="28"/>
        </w:rPr>
        <w:t>Курс</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lang w:val="en-US"/>
        </w:rPr>
        <w:t>III</w:t>
      </w:r>
      <w:r w:rsidR="007E6513" w:rsidRPr="007D4835">
        <w:rPr>
          <w:rFonts w:ascii="Times New Roman" w:eastAsia="Times New Roman,Bold" w:hAnsi="Times New Roman" w:cs="Times New Roman"/>
          <w:i/>
          <w:sz w:val="28"/>
          <w:szCs w:val="28"/>
        </w:rPr>
        <w:t>_______________________________________________________</w:t>
      </w:r>
    </w:p>
    <w:p w:rsidR="00051460" w:rsidRPr="00051460" w:rsidRDefault="00051460" w:rsidP="007E6513">
      <w:pPr>
        <w:autoSpaceDE w:val="0"/>
        <w:autoSpaceDN w:val="0"/>
        <w:adjustRightInd w:val="0"/>
        <w:spacing w:after="0" w:line="240" w:lineRule="auto"/>
        <w:ind w:left="426"/>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w:t>
      </w:r>
      <w:r w:rsidR="007E6513">
        <w:rPr>
          <w:rFonts w:ascii="Times New Roman" w:eastAsia="Times New Roman,Bold" w:hAnsi="Times New Roman" w:cs="Times New Roman"/>
          <w:sz w:val="28"/>
          <w:szCs w:val="28"/>
        </w:rPr>
        <w:t xml:space="preserve">   </w:t>
      </w:r>
      <w:r w:rsidR="007E6513" w:rsidRPr="007D4835">
        <w:rPr>
          <w:rFonts w:ascii="Times New Roman" w:eastAsia="Times New Roman,Bold" w:hAnsi="Times New Roman" w:cs="Times New Roman"/>
          <w:i/>
          <w:sz w:val="28"/>
          <w:szCs w:val="28"/>
          <w:u w:val="single"/>
        </w:rPr>
        <w:t>ЭЗ-31</w:t>
      </w:r>
      <w:r w:rsidR="007E6513" w:rsidRPr="007D4835">
        <w:rPr>
          <w:rFonts w:ascii="Times New Roman" w:eastAsia="Times New Roman,Bold" w:hAnsi="Times New Roman" w:cs="Times New Roman"/>
          <w:i/>
          <w:sz w:val="28"/>
          <w:szCs w:val="28"/>
        </w:rPr>
        <w:t>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w:t>
      </w:r>
      <w:r w:rsidR="007E6513" w:rsidRPr="007D4835">
        <w:rPr>
          <w:rFonts w:ascii="Times New Roman" w:eastAsia="Times New Roman,Bold" w:hAnsi="Times New Roman" w:cs="Times New Roman"/>
          <w:i/>
          <w:sz w:val="28"/>
          <w:szCs w:val="28"/>
        </w:rPr>
        <w:t>2</w:t>
      </w:r>
      <w:r w:rsidR="00DA3160">
        <w:rPr>
          <w:rFonts w:ascii="Times New Roman" w:eastAsia="Times New Roman,Bold" w:hAnsi="Times New Roman" w:cs="Times New Roman"/>
          <w:i/>
          <w:sz w:val="28"/>
          <w:szCs w:val="28"/>
        </w:rPr>
        <w:t>2</w:t>
      </w:r>
      <w:r w:rsidRPr="00051460">
        <w:rPr>
          <w:rFonts w:ascii="Times New Roman" w:eastAsia="Times New Roman,Bold" w:hAnsi="Times New Roman" w:cs="Times New Roman"/>
          <w:sz w:val="28"/>
          <w:szCs w:val="28"/>
        </w:rPr>
        <w:t>/20</w:t>
      </w:r>
      <w:r w:rsidR="007E6513" w:rsidRPr="007D4835">
        <w:rPr>
          <w:rFonts w:ascii="Times New Roman" w:eastAsia="Times New Roman,Bold" w:hAnsi="Times New Roman" w:cs="Times New Roman"/>
          <w:i/>
          <w:sz w:val="28"/>
          <w:szCs w:val="28"/>
        </w:rPr>
        <w:t>2</w:t>
      </w:r>
      <w:r w:rsidR="00DA3160">
        <w:rPr>
          <w:rFonts w:ascii="Times New Roman" w:eastAsia="Times New Roman,Bold" w:hAnsi="Times New Roman" w:cs="Times New Roman"/>
          <w:i/>
          <w:sz w:val="28"/>
          <w:szCs w:val="28"/>
        </w:rPr>
        <w:t>3</w:t>
      </w:r>
      <w:r w:rsidRPr="00051460">
        <w:rPr>
          <w:rFonts w:ascii="Times New Roman" w:eastAsia="Times New Roman,Bold" w:hAnsi="Times New Roman" w:cs="Times New Roman"/>
          <w:sz w:val="28"/>
          <w:szCs w:val="28"/>
        </w:rPr>
        <w:t>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roofErr w:type="gramStart"/>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w:t>
      </w:r>
      <w:proofErr w:type="gramEnd"/>
      <w:r w:rsidRPr="006F1D5B">
        <w:rPr>
          <w:rFonts w:ascii="Times New Roman" w:eastAsia="Times New Roman,Bold" w:hAnsi="Times New Roman" w:cs="Times New Roman"/>
          <w:sz w:val="28"/>
          <w:szCs w:val="28"/>
        </w:rPr>
        <w:t xml:space="preserve">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производственная характеристика и заключение о прохождении </w:t>
      </w:r>
      <w:r w:rsidR="007E6513">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F25158" w:rsidRDefault="00F25158" w:rsidP="00F2515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lastRenderedPageBreak/>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w:t>
      </w:r>
      <w:r w:rsidR="00F25158">
        <w:rPr>
          <w:rFonts w:ascii="Times New Roman" w:eastAsia="Times New Roman,Bold" w:hAnsi="Times New Roman" w:cs="Times New Roman"/>
          <w:sz w:val="28"/>
          <w:szCs w:val="28"/>
        </w:rPr>
        <w:t>лючение о прохождении практики.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получить справку, подтверждающую прохождение производственной </w:t>
      </w:r>
      <w:r w:rsidR="007E6513">
        <w:rPr>
          <w:rFonts w:ascii="Times New Roman" w:eastAsia="Times New Roman,Bold" w:hAnsi="Times New Roman" w:cs="Times New Roman"/>
          <w:sz w:val="28"/>
          <w:szCs w:val="28"/>
        </w:rPr>
        <w:t>преддипломной</w:t>
      </w:r>
      <w:r>
        <w:rPr>
          <w:rFonts w:ascii="Times New Roman" w:eastAsia="Times New Roman,Bold" w:hAnsi="Times New Roman" w:cs="Times New Roman"/>
          <w:sz w:val="28"/>
          <w:szCs w:val="28"/>
        </w:rPr>
        <w:t xml:space="preserve">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F25158" w:rsidRDefault="00F2515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F25158" w:rsidRPr="00AD2CCB" w:rsidRDefault="00F25158" w:rsidP="000E5A98">
      <w:pPr>
        <w:autoSpaceDE w:val="0"/>
        <w:autoSpaceDN w:val="0"/>
        <w:adjustRightInd w:val="0"/>
        <w:spacing w:after="0" w:line="240" w:lineRule="auto"/>
        <w:jc w:val="both"/>
        <w:rPr>
          <w:rFonts w:ascii="Times New Roman" w:eastAsia="Times New Roman,Bold" w:hAnsi="Times New Roman" w:cs="Times New Roman"/>
          <w:b/>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w:t>
      </w:r>
      <w:r w:rsidR="00F355EB">
        <w:rPr>
          <w:rFonts w:ascii="Times New Roman" w:eastAsia="Times New Roman,Bold" w:hAnsi="Times New Roman" w:cs="Times New Roman"/>
        </w:rPr>
        <w:t xml:space="preserve">ктики от филиала                         </w:t>
      </w:r>
      <w:r w:rsidRPr="00AD2CCB">
        <w:rPr>
          <w:rFonts w:ascii="Times New Roman" w:eastAsia="Times New Roman,Bold" w:hAnsi="Times New Roman" w:cs="Times New Roman"/>
        </w:rPr>
        <w:t xml:space="preserve"> </w:t>
      </w:r>
      <w:r w:rsidR="007E6513">
        <w:rPr>
          <w:rFonts w:ascii="Times New Roman" w:eastAsia="Times New Roman,Bold" w:hAnsi="Times New Roman" w:cs="Times New Roman"/>
        </w:rPr>
        <w:t xml:space="preserve"> </w:t>
      </w:r>
      <w:r w:rsidR="007E6513" w:rsidRPr="007E6513">
        <w:rPr>
          <w:rFonts w:ascii="Times New Roman" w:eastAsia="Times New Roman,Bold" w:hAnsi="Times New Roman" w:cs="Times New Roman"/>
          <w:i/>
          <w:u w:val="single"/>
        </w:rPr>
        <w:t>Карташова Т.В.</w:t>
      </w:r>
      <w:r w:rsidR="007E6513">
        <w:rPr>
          <w:rFonts w:ascii="Times New Roman" w:eastAsia="Times New Roman,Bold" w:hAnsi="Times New Roman" w:cs="Times New Roman"/>
          <w:i/>
          <w:u w:val="single"/>
        </w:rPr>
        <w:t>, руководитель практики_________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F355EB" w:rsidRDefault="000E5A98" w:rsidP="000E5A98">
      <w:pPr>
        <w:autoSpaceDE w:val="0"/>
        <w:autoSpaceDN w:val="0"/>
        <w:adjustRightInd w:val="0"/>
        <w:spacing w:after="0" w:line="240" w:lineRule="auto"/>
        <w:jc w:val="both"/>
        <w:rPr>
          <w:rFonts w:ascii="Times New Roman" w:eastAsia="Times New Roman,Bold" w:hAnsi="Times New Roman" w:cs="Times New Roman"/>
          <w:i/>
          <w:u w:val="single"/>
        </w:rPr>
      </w:pPr>
      <w:r w:rsidRPr="00AD2CCB">
        <w:rPr>
          <w:rFonts w:ascii="Times New Roman" w:eastAsia="Times New Roman,Bold" w:hAnsi="Times New Roman" w:cs="Times New Roman"/>
        </w:rPr>
        <w:t>Телефон филиала</w:t>
      </w:r>
      <w:r w:rsidR="00F355EB">
        <w:rPr>
          <w:rFonts w:ascii="Times New Roman" w:eastAsia="Times New Roman,Bold" w:hAnsi="Times New Roman" w:cs="Times New Roman"/>
        </w:rPr>
        <w:t xml:space="preserve"> </w:t>
      </w:r>
      <w:r w:rsidR="00F355EB" w:rsidRPr="00F25158">
        <w:rPr>
          <w:rFonts w:ascii="Times New Roman" w:eastAsia="Times New Roman,Bold" w:hAnsi="Times New Roman" w:cs="Times New Roman"/>
          <w:i/>
          <w:u w:val="single"/>
        </w:rPr>
        <w:t>8</w:t>
      </w:r>
      <w:r w:rsid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(0214)</w:t>
      </w:r>
      <w:r w:rsid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46</w:t>
      </w:r>
      <w:r w:rsidR="00F25158" w:rsidRP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06</w:t>
      </w:r>
      <w:r w:rsidR="00F25158" w:rsidRPr="00F25158">
        <w:rPr>
          <w:rFonts w:ascii="Times New Roman" w:eastAsia="Times New Roman,Bold" w:hAnsi="Times New Roman" w:cs="Times New Roman"/>
          <w:i/>
          <w:u w:val="single"/>
        </w:rPr>
        <w:t xml:space="preserve"> </w:t>
      </w:r>
      <w:r w:rsidR="00F355EB" w:rsidRPr="00F25158">
        <w:rPr>
          <w:rFonts w:ascii="Times New Roman" w:eastAsia="Times New Roman,Bold" w:hAnsi="Times New Roman" w:cs="Times New Roman"/>
          <w:i/>
          <w:u w:val="single"/>
        </w:rPr>
        <w:t>81</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w:t>
      </w:r>
      <w:r w:rsidR="00F355EB">
        <w:rPr>
          <w:rFonts w:ascii="Times New Roman" w:eastAsia="Times New Roman,Bold" w:hAnsi="Times New Roman" w:cs="Times New Roman"/>
        </w:rPr>
        <w:t xml:space="preserve">ктики от филиала </w:t>
      </w:r>
      <w:r w:rsidRPr="00AD2CCB">
        <w:rPr>
          <w:rFonts w:ascii="Times New Roman" w:eastAsia="Times New Roman,Bold" w:hAnsi="Times New Roman" w:cs="Times New Roman"/>
        </w:rPr>
        <w:t xml:space="preserve"> </w:t>
      </w:r>
      <w:r w:rsidR="00F355EB" w:rsidRPr="00F355EB">
        <w:rPr>
          <w:rFonts w:ascii="Times New Roman" w:eastAsia="Times New Roman,Bold" w:hAnsi="Times New Roman" w:cs="Times New Roman"/>
          <w:i/>
          <w:u w:val="single"/>
        </w:rPr>
        <w:t>8(029)7145552</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r w:rsidR="00F25158" w:rsidTr="0048220B">
        <w:tc>
          <w:tcPr>
            <w:tcW w:w="1205"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F25158" w:rsidRDefault="00F2515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F25158" w:rsidRDefault="00F2515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F25158" w:rsidRDefault="00F2515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lastRenderedPageBreak/>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5B2C7B">
        <w:rPr>
          <w:rFonts w:ascii="Times New Roman" w:eastAsia="Times New Roman,Bold" w:hAnsi="Times New Roman" w:cs="Times New Roman"/>
          <w:b/>
          <w:bCs/>
        </w:rPr>
        <w:t>преддипломной</w:t>
      </w:r>
      <w:r>
        <w:rPr>
          <w:rFonts w:ascii="Times New Roman" w:eastAsia="Times New Roman,Bold" w:hAnsi="Times New Roman" w:cs="Times New Roman"/>
          <w:b/>
          <w:bCs/>
        </w:rPr>
        <w:t xml:space="preserve"> практики </w:t>
      </w:r>
      <w:r w:rsidR="00F355EB">
        <w:rPr>
          <w:rFonts w:ascii="Times New Roman" w:eastAsia="Times New Roman,Bold" w:hAnsi="Times New Roman" w:cs="Times New Roman"/>
          <w:b/>
          <w:bCs/>
        </w:rPr>
        <w:t xml:space="preserve"> </w:t>
      </w:r>
      <w:r w:rsidR="00F355EB" w:rsidRPr="00F355EB">
        <w:rPr>
          <w:rFonts w:ascii="Times New Roman" w:eastAsia="Times New Roman,Bold" w:hAnsi="Times New Roman" w:cs="Times New Roman"/>
          <w:b/>
          <w:bCs/>
          <w:i/>
          <w:u w:val="single"/>
        </w:rPr>
        <w:t>с 16.03.2022 по 12.04.2022</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FC0AEE" w:rsidRDefault="000E5A98" w:rsidP="00FC0AEE">
      <w:pPr>
        <w:autoSpaceDE w:val="0"/>
        <w:autoSpaceDN w:val="0"/>
        <w:adjustRightInd w:val="0"/>
        <w:spacing w:after="0" w:line="240" w:lineRule="auto"/>
        <w:ind w:left="360"/>
        <w:rPr>
          <w:rFonts w:ascii="Times New Roman" w:eastAsia="Times New Roman,Bold" w:hAnsi="Times New Roman" w:cs="Times New Roman"/>
          <w:b/>
          <w:bCs/>
        </w:rPr>
      </w:pPr>
      <w:r w:rsidRPr="00FC0AEE">
        <w:rPr>
          <w:rFonts w:ascii="Times New Roman" w:eastAsia="Times New Roman,Bold" w:hAnsi="Times New Roman" w:cs="Times New Roman"/>
          <w:b/>
          <w:bCs/>
        </w:rPr>
        <w:t>Основные этапы практики</w:t>
      </w:r>
      <w:r w:rsidRPr="00BE0552">
        <w:rPr>
          <w:rFonts w:ascii="Times New Roman" w:eastAsia="Times New Roman,Bold" w:hAnsi="Times New Roman" w:cs="Times New Roman"/>
          <w:b/>
          <w:bCs/>
        </w:rPr>
        <w:t xml:space="preserv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gridCol w:w="2941"/>
      </w:tblGrid>
      <w:tr w:rsidR="00FC0AEE" w:rsidTr="007D4835">
        <w:tc>
          <w:tcPr>
            <w:tcW w:w="6836"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Вводное занятие</w:t>
            </w:r>
            <w:r>
              <w:rPr>
                <w:rFonts w:ascii="Times New Roman" w:hAnsi="Times New Roman" w:cs="Times New Roman"/>
                <w:i/>
                <w:sz w:val="24"/>
                <w:szCs w:val="24"/>
              </w:rPr>
              <w:t>.</w:t>
            </w:r>
            <w:r w:rsidRPr="00FC0AEE">
              <w:t xml:space="preserve"> </w:t>
            </w:r>
            <w:r w:rsidRPr="00FC0AEE">
              <w:rPr>
                <w:rFonts w:ascii="Times New Roman" w:hAnsi="Times New Roman" w:cs="Times New Roman"/>
                <w:i/>
                <w:sz w:val="24"/>
                <w:szCs w:val="24"/>
              </w:rPr>
              <w:t>Обучение учащихся в учреждении образования вопросам трудового законодательства и охраны труда</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16.03.2022 по 17</w:t>
            </w:r>
            <w:r w:rsidRPr="00FC0AEE">
              <w:rPr>
                <w:rFonts w:ascii="Times New Roman" w:hAnsi="Times New Roman" w:cs="Times New Roman"/>
                <w:i/>
                <w:sz w:val="24"/>
                <w:szCs w:val="24"/>
              </w:rPr>
              <w:t>.03.2022</w:t>
            </w:r>
          </w:p>
        </w:tc>
      </w:tr>
      <w:tr w:rsidR="00FC0AEE" w:rsidTr="007D4835">
        <w:trPr>
          <w:trHeight w:val="539"/>
        </w:trPr>
        <w:tc>
          <w:tcPr>
            <w:tcW w:w="6836" w:type="dxa"/>
            <w:vAlign w:val="center"/>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sidRPr="00FC0AEE">
              <w:rPr>
                <w:rFonts w:ascii="Times New Roman" w:eastAsia="Times New Roman,Bold" w:hAnsi="Times New Roman" w:cs="Times New Roman"/>
                <w:bCs/>
                <w:i/>
                <w:sz w:val="24"/>
                <w:szCs w:val="24"/>
              </w:rPr>
              <w:t>1.</w:t>
            </w:r>
            <w:r>
              <w:rPr>
                <w:rFonts w:ascii="Times New Roman" w:eastAsia="Times New Roman,Bold" w:hAnsi="Times New Roman" w:cs="Times New Roman"/>
                <w:bCs/>
                <w:i/>
                <w:sz w:val="24"/>
                <w:szCs w:val="24"/>
              </w:rPr>
              <w:t xml:space="preserve"> </w:t>
            </w:r>
            <w:r w:rsidRPr="00FC0AEE">
              <w:rPr>
                <w:rFonts w:ascii="Times New Roman" w:eastAsia="Times New Roman,Bold" w:hAnsi="Times New Roman" w:cs="Times New Roman"/>
                <w:bCs/>
                <w:i/>
                <w:sz w:val="24"/>
                <w:szCs w:val="24"/>
              </w:rPr>
              <w:t>Ознакомление с организацией. Инструктаж по правилам технической безопасности (вводный)</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18.03.2022 по 22</w:t>
            </w:r>
            <w:r w:rsidRPr="00FC0AEE">
              <w:rPr>
                <w:rFonts w:ascii="Times New Roman" w:hAnsi="Times New Roman" w:cs="Times New Roman"/>
                <w:i/>
                <w:sz w:val="24"/>
                <w:szCs w:val="24"/>
              </w:rPr>
              <w:t>.03.2022</w:t>
            </w:r>
          </w:p>
        </w:tc>
      </w:tr>
      <w:tr w:rsidR="00FC0AEE" w:rsidTr="007D4835">
        <w:trPr>
          <w:trHeight w:val="249"/>
        </w:trPr>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w:t>
            </w:r>
            <w:r w:rsidRPr="00FC0AEE">
              <w:rPr>
                <w:rFonts w:ascii="Times New Roman" w:eastAsia="Times New Roman,Bold" w:hAnsi="Times New Roman" w:cs="Times New Roman"/>
                <w:bCs/>
                <w:i/>
                <w:sz w:val="24"/>
                <w:szCs w:val="24"/>
              </w:rPr>
              <w:t>Планир</w:t>
            </w:r>
            <w:r>
              <w:rPr>
                <w:rFonts w:ascii="Times New Roman" w:eastAsia="Times New Roman,Bold" w:hAnsi="Times New Roman" w:cs="Times New Roman"/>
                <w:bCs/>
                <w:i/>
                <w:sz w:val="24"/>
                <w:szCs w:val="24"/>
              </w:rPr>
              <w:t>ование деятельности организации</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23.03.2022 по 25</w:t>
            </w:r>
            <w:r w:rsidRPr="00FC0AEE">
              <w:rPr>
                <w:rFonts w:ascii="Times New Roman" w:hAnsi="Times New Roman" w:cs="Times New Roman"/>
                <w:i/>
                <w:sz w:val="24"/>
                <w:szCs w:val="24"/>
              </w:rPr>
              <w:t>.03.2022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3.</w:t>
            </w:r>
            <w:r w:rsidRPr="00FC0AEE">
              <w:rPr>
                <w:rFonts w:ascii="Times New Roman" w:eastAsia="Times New Roman,Bold" w:hAnsi="Times New Roman" w:cs="Times New Roman"/>
                <w:bCs/>
                <w:i/>
                <w:sz w:val="24"/>
                <w:szCs w:val="24"/>
              </w:rPr>
              <w:t>Оценка выполнения производственной программы</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26.03.2022 по 2</w:t>
            </w:r>
            <w:r w:rsidRPr="00FC0AEE">
              <w:rPr>
                <w:rFonts w:ascii="Times New Roman" w:hAnsi="Times New Roman" w:cs="Times New Roman"/>
                <w:i/>
                <w:sz w:val="24"/>
                <w:szCs w:val="24"/>
              </w:rPr>
              <w:t>8.03.2022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4.</w:t>
            </w:r>
            <w:r w:rsidRPr="00FC0AEE">
              <w:rPr>
                <w:rFonts w:ascii="Times New Roman" w:eastAsia="Times New Roman,Bold" w:hAnsi="Times New Roman" w:cs="Times New Roman"/>
                <w:bCs/>
                <w:i/>
                <w:sz w:val="24"/>
                <w:szCs w:val="24"/>
              </w:rPr>
              <w:t>Анализ затрат на производство и реализацию продукции</w:t>
            </w:r>
          </w:p>
        </w:tc>
        <w:tc>
          <w:tcPr>
            <w:tcW w:w="2941" w:type="dxa"/>
            <w:vAlign w:val="bottom"/>
          </w:tcPr>
          <w:p w:rsidR="00FC0AEE" w:rsidRDefault="00FC0AEE"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29</w:t>
            </w:r>
            <w:r w:rsidRPr="00FC0AEE">
              <w:rPr>
                <w:rFonts w:ascii="Times New Roman" w:hAnsi="Times New Roman" w:cs="Times New Roman"/>
                <w:i/>
                <w:sz w:val="24"/>
                <w:szCs w:val="24"/>
              </w:rPr>
              <w:t xml:space="preserve">.03.2022 по </w:t>
            </w:r>
            <w:r>
              <w:rPr>
                <w:rFonts w:ascii="Times New Roman" w:hAnsi="Times New Roman" w:cs="Times New Roman"/>
                <w:i/>
                <w:sz w:val="24"/>
                <w:szCs w:val="24"/>
              </w:rPr>
              <w:t>3</w:t>
            </w:r>
            <w:r w:rsidRPr="00FC0AEE">
              <w:rPr>
                <w:rFonts w:ascii="Times New Roman" w:hAnsi="Times New Roman" w:cs="Times New Roman"/>
                <w:i/>
                <w:sz w:val="24"/>
                <w:szCs w:val="24"/>
              </w:rPr>
              <w:t>1.03.2022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5.</w:t>
            </w:r>
            <w:r w:rsidRPr="00FC0AEE">
              <w:rPr>
                <w:rFonts w:ascii="Times New Roman" w:eastAsia="Times New Roman,Bold" w:hAnsi="Times New Roman" w:cs="Times New Roman"/>
                <w:bCs/>
                <w:i/>
                <w:sz w:val="24"/>
                <w:szCs w:val="24"/>
              </w:rPr>
              <w:t>Оценка финансовых результатов деятельности организации</w:t>
            </w:r>
          </w:p>
        </w:tc>
        <w:tc>
          <w:tcPr>
            <w:tcW w:w="2941" w:type="dxa"/>
            <w:vAlign w:val="bottom"/>
          </w:tcPr>
          <w:p w:rsidR="00FC0AEE" w:rsidRDefault="00FC0AEE" w:rsidP="007D4835">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 xml:space="preserve">с </w:t>
            </w:r>
            <w:r w:rsidR="007D4835">
              <w:rPr>
                <w:rFonts w:ascii="Times New Roman" w:hAnsi="Times New Roman" w:cs="Times New Roman"/>
                <w:i/>
                <w:sz w:val="24"/>
                <w:szCs w:val="24"/>
              </w:rPr>
              <w:t>01</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 xml:space="preserve">.2022 по </w:t>
            </w:r>
            <w:r w:rsidR="007D4835">
              <w:rPr>
                <w:rFonts w:ascii="Times New Roman" w:hAnsi="Times New Roman" w:cs="Times New Roman"/>
                <w:i/>
                <w:sz w:val="24"/>
                <w:szCs w:val="24"/>
              </w:rPr>
              <w:t>05.04</w:t>
            </w:r>
            <w:r w:rsidRPr="00FC0AEE">
              <w:rPr>
                <w:rFonts w:ascii="Times New Roman" w:hAnsi="Times New Roman" w:cs="Times New Roman"/>
                <w:i/>
                <w:sz w:val="24"/>
                <w:szCs w:val="24"/>
              </w:rPr>
              <w:t>.2022</w:t>
            </w:r>
          </w:p>
        </w:tc>
      </w:tr>
      <w:tr w:rsidR="00FC0AEE" w:rsidTr="007D4835">
        <w:tc>
          <w:tcPr>
            <w:tcW w:w="6836" w:type="dxa"/>
          </w:tcPr>
          <w:p w:rsidR="00FC0AEE" w:rsidRPr="00FC0AEE" w:rsidRDefault="00FC0AEE" w:rsidP="00FC0AEE">
            <w:pPr>
              <w:autoSpaceDE w:val="0"/>
              <w:autoSpaceDN w:val="0"/>
              <w:adjustRightInd w:val="0"/>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6.</w:t>
            </w:r>
            <w:r w:rsidRPr="00FC0AEE">
              <w:rPr>
                <w:rFonts w:ascii="Times New Roman" w:eastAsia="Times New Roman,Bold" w:hAnsi="Times New Roman" w:cs="Times New Roman"/>
                <w:bCs/>
                <w:i/>
                <w:sz w:val="24"/>
                <w:szCs w:val="24"/>
              </w:rPr>
              <w:t>Анализ влияния коммерческой деятельности на результаты работы организации</w:t>
            </w:r>
          </w:p>
        </w:tc>
        <w:tc>
          <w:tcPr>
            <w:tcW w:w="2941" w:type="dxa"/>
            <w:vAlign w:val="bottom"/>
          </w:tcPr>
          <w:p w:rsidR="00FC0AEE" w:rsidRDefault="007D4835" w:rsidP="00FC0AEE">
            <w:pPr>
              <w:autoSpaceDE w:val="0"/>
              <w:autoSpaceDN w:val="0"/>
              <w:adjustRightInd w:val="0"/>
              <w:rPr>
                <w:rFonts w:ascii="Times New Roman" w:eastAsia="Times New Roman,Bold" w:hAnsi="Times New Roman" w:cs="Times New Roman"/>
                <w:b/>
                <w:bCs/>
              </w:rPr>
            </w:pPr>
            <w:r>
              <w:rPr>
                <w:rFonts w:ascii="Times New Roman" w:hAnsi="Times New Roman" w:cs="Times New Roman"/>
                <w:i/>
                <w:sz w:val="24"/>
                <w:szCs w:val="24"/>
              </w:rPr>
              <w:t>с 06.04.2022 по 09.04</w:t>
            </w:r>
            <w:r w:rsidR="00FC0AEE" w:rsidRPr="00FC0AEE">
              <w:rPr>
                <w:rFonts w:ascii="Times New Roman" w:hAnsi="Times New Roman" w:cs="Times New Roman"/>
                <w:i/>
                <w:sz w:val="24"/>
                <w:szCs w:val="24"/>
              </w:rPr>
              <w:t>.2022</w:t>
            </w:r>
          </w:p>
        </w:tc>
      </w:tr>
      <w:tr w:rsidR="00FC0AEE" w:rsidTr="007D4835">
        <w:tc>
          <w:tcPr>
            <w:tcW w:w="6836" w:type="dxa"/>
          </w:tcPr>
          <w:p w:rsidR="00FC0AEE" w:rsidRDefault="00FC0AEE" w:rsidP="00FC0AEE">
            <w:pPr>
              <w:autoSpaceDE w:val="0"/>
              <w:autoSpaceDN w:val="0"/>
              <w:adjustRightInd w:val="0"/>
              <w:rPr>
                <w:rFonts w:ascii="Times New Roman" w:eastAsia="Times New Roman,Bold" w:hAnsi="Times New Roman" w:cs="Times New Roman"/>
                <w:b/>
                <w:bCs/>
              </w:rPr>
            </w:pPr>
            <w:r w:rsidRPr="00FC0AEE">
              <w:rPr>
                <w:rFonts w:ascii="Times New Roman" w:eastAsia="Times New Roman,Bold" w:hAnsi="Times New Roman" w:cs="Times New Roman"/>
                <w:bCs/>
                <w:i/>
                <w:sz w:val="24"/>
                <w:szCs w:val="24"/>
              </w:rPr>
              <w:t>Подведение итогов практики</w:t>
            </w:r>
          </w:p>
        </w:tc>
        <w:tc>
          <w:tcPr>
            <w:tcW w:w="2941" w:type="dxa"/>
            <w:vAlign w:val="bottom"/>
          </w:tcPr>
          <w:p w:rsidR="00FC0AEE" w:rsidRDefault="00FC0AEE" w:rsidP="007D4835">
            <w:pPr>
              <w:autoSpaceDE w:val="0"/>
              <w:autoSpaceDN w:val="0"/>
              <w:adjustRightInd w:val="0"/>
              <w:rPr>
                <w:rFonts w:ascii="Times New Roman" w:eastAsia="Times New Roman,Bold" w:hAnsi="Times New Roman" w:cs="Times New Roman"/>
                <w:b/>
                <w:bCs/>
              </w:rPr>
            </w:pPr>
            <w:r w:rsidRPr="00FC0AEE">
              <w:rPr>
                <w:rFonts w:ascii="Times New Roman" w:hAnsi="Times New Roman" w:cs="Times New Roman"/>
                <w:i/>
                <w:sz w:val="24"/>
                <w:szCs w:val="24"/>
              </w:rPr>
              <w:t>с 1</w:t>
            </w:r>
            <w:r w:rsidR="007D4835">
              <w:rPr>
                <w:rFonts w:ascii="Times New Roman" w:hAnsi="Times New Roman" w:cs="Times New Roman"/>
                <w:i/>
                <w:sz w:val="24"/>
                <w:szCs w:val="24"/>
              </w:rPr>
              <w:t>1</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.2022 по 1</w:t>
            </w:r>
            <w:r w:rsidR="007D4835">
              <w:rPr>
                <w:rFonts w:ascii="Times New Roman" w:hAnsi="Times New Roman" w:cs="Times New Roman"/>
                <w:i/>
                <w:sz w:val="24"/>
                <w:szCs w:val="24"/>
              </w:rPr>
              <w:t>2</w:t>
            </w:r>
            <w:r w:rsidRPr="00FC0AEE">
              <w:rPr>
                <w:rFonts w:ascii="Times New Roman" w:hAnsi="Times New Roman" w:cs="Times New Roman"/>
                <w:i/>
                <w:sz w:val="24"/>
                <w:szCs w:val="24"/>
              </w:rPr>
              <w:t>.0</w:t>
            </w:r>
            <w:r w:rsidR="007D4835">
              <w:rPr>
                <w:rFonts w:ascii="Times New Roman" w:hAnsi="Times New Roman" w:cs="Times New Roman"/>
                <w:i/>
                <w:sz w:val="24"/>
                <w:szCs w:val="24"/>
              </w:rPr>
              <w:t>4</w:t>
            </w:r>
            <w:r w:rsidRPr="00FC0AEE">
              <w:rPr>
                <w:rFonts w:ascii="Times New Roman" w:hAnsi="Times New Roman" w:cs="Times New Roman"/>
                <w:i/>
                <w:sz w:val="24"/>
                <w:szCs w:val="24"/>
              </w:rPr>
              <w:t>.2022</w:t>
            </w:r>
          </w:p>
        </w:tc>
      </w:tr>
    </w:tbl>
    <w:p w:rsidR="00FC0AEE" w:rsidRDefault="00FC0AEE" w:rsidP="00FC0AEE">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F129B6" w:rsidP="009247D3">
      <w:pPr>
        <w:pStyle w:val="a5"/>
        <w:jc w:val="center"/>
        <w:rPr>
          <w:rFonts w:ascii="Times New Roman" w:hAnsi="Times New Roman"/>
          <w:b/>
          <w:sz w:val="24"/>
          <w:szCs w:val="24"/>
        </w:rPr>
      </w:pPr>
      <w:r>
        <w:rPr>
          <w:rFonts w:ascii="Times New Roman" w:hAnsi="Times New Roman"/>
          <w:b/>
          <w:sz w:val="24"/>
          <w:szCs w:val="24"/>
        </w:rPr>
        <w:t>ПРЕДДИПЛОМНОЙ</w:t>
      </w:r>
      <w:r w:rsidRPr="003151AA">
        <w:rPr>
          <w:rFonts w:ascii="Times New Roman" w:hAnsi="Times New Roman"/>
          <w:b/>
          <w:sz w:val="24"/>
          <w:szCs w:val="24"/>
        </w:rPr>
        <w:t xml:space="preserve"> </w:t>
      </w:r>
      <w:r w:rsidR="009247D3" w:rsidRPr="003151AA">
        <w:rPr>
          <w:rFonts w:ascii="Times New Roman" w:hAnsi="Times New Roman"/>
          <w:b/>
          <w:sz w:val="24"/>
          <w:szCs w:val="24"/>
        </w:rPr>
        <w:t>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9922" w:type="dxa"/>
        <w:tblLayout w:type="fixed"/>
        <w:tblLook w:val="04A0" w:firstRow="1" w:lastRow="0" w:firstColumn="1" w:lastColumn="0" w:noHBand="0" w:noVBand="1"/>
      </w:tblPr>
      <w:tblGrid>
        <w:gridCol w:w="5070"/>
        <w:gridCol w:w="2584"/>
        <w:gridCol w:w="2268"/>
      </w:tblGrid>
      <w:tr w:rsidR="00BF2997" w:rsidTr="00B535FB">
        <w:tc>
          <w:tcPr>
            <w:tcW w:w="5070" w:type="dxa"/>
            <w:vMerge w:val="restart"/>
            <w:vAlign w:val="center"/>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BF2997" w:rsidRPr="00C85526" w:rsidTr="00B535FB">
        <w:tc>
          <w:tcPr>
            <w:tcW w:w="5070" w:type="dxa"/>
            <w:vMerge/>
          </w:tcPr>
          <w:p w:rsidR="00BF2997" w:rsidRPr="00C82B1B" w:rsidRDefault="00BF2997" w:rsidP="00B535FB">
            <w:pPr>
              <w:pStyle w:val="a5"/>
              <w:jc w:val="both"/>
              <w:rPr>
                <w:rFonts w:ascii="Times New Roman" w:hAnsi="Times New Roman"/>
                <w:b/>
                <w:sz w:val="28"/>
                <w:szCs w:val="28"/>
              </w:rPr>
            </w:pPr>
          </w:p>
        </w:tc>
        <w:tc>
          <w:tcPr>
            <w:tcW w:w="2584"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BF2997" w:rsidRPr="00C82B1B" w:rsidRDefault="00BF2997" w:rsidP="00B535FB">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BF2997" w:rsidRPr="00A6047A" w:rsidTr="00B535FB">
        <w:trPr>
          <w:trHeight w:val="639"/>
        </w:trPr>
        <w:tc>
          <w:tcPr>
            <w:tcW w:w="5070" w:type="dxa"/>
            <w:tcBorders>
              <w:bottom w:val="single" w:sz="4" w:space="0" w:color="auto"/>
            </w:tcBorders>
          </w:tcPr>
          <w:p w:rsidR="00BF2997" w:rsidRPr="00AF40BC" w:rsidRDefault="00F355EB" w:rsidP="00B535FB">
            <w:pPr>
              <w:autoSpaceDE w:val="0"/>
              <w:autoSpaceDN w:val="0"/>
              <w:adjustRightInd w:val="0"/>
              <w:rPr>
                <w:rFonts w:ascii="Times New Roman" w:hAnsi="Times New Roman" w:cs="Times New Roman"/>
                <w:sz w:val="28"/>
                <w:szCs w:val="28"/>
              </w:rPr>
            </w:pPr>
            <w:r w:rsidRPr="00F355EB">
              <w:rPr>
                <w:rFonts w:ascii="Times New Roman" w:hAnsi="Times New Roman" w:cs="Times New Roman"/>
                <w:sz w:val="28"/>
                <w:szCs w:val="28"/>
              </w:rPr>
              <w:t>Вводное занятие. Обуч</w:t>
            </w:r>
            <w:r>
              <w:rPr>
                <w:rFonts w:ascii="Times New Roman" w:hAnsi="Times New Roman" w:cs="Times New Roman"/>
                <w:sz w:val="28"/>
                <w:szCs w:val="28"/>
              </w:rPr>
              <w:t>ение учащихся в учреждении обра</w:t>
            </w:r>
            <w:r w:rsidRPr="00F355EB">
              <w:rPr>
                <w:rFonts w:ascii="Times New Roman" w:hAnsi="Times New Roman" w:cs="Times New Roman"/>
                <w:sz w:val="28"/>
                <w:szCs w:val="28"/>
              </w:rPr>
              <w:t>зования вопросам трудового законодательства и охраны труда</w:t>
            </w:r>
          </w:p>
        </w:tc>
        <w:tc>
          <w:tcPr>
            <w:tcW w:w="2584"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lang w:val="en-US"/>
              </w:rPr>
            </w:pPr>
            <w:r w:rsidRPr="00AF40BC">
              <w:rPr>
                <w:rFonts w:ascii="Times New Roman" w:hAnsi="Times New Roman" w:cs="Times New Roman"/>
                <w:b/>
                <w:sz w:val="28"/>
                <w:szCs w:val="28"/>
                <w:lang w:val="en-US"/>
              </w:rPr>
              <w:t>2</w:t>
            </w:r>
          </w:p>
        </w:tc>
        <w:tc>
          <w:tcPr>
            <w:tcW w:w="2268" w:type="dxa"/>
            <w:tcBorders>
              <w:bottom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lang w:val="en-US"/>
              </w:rPr>
            </w:pPr>
            <w:r w:rsidRPr="00AF40BC">
              <w:rPr>
                <w:rFonts w:ascii="Times New Roman" w:hAnsi="Times New Roman" w:cs="Times New Roman"/>
                <w:sz w:val="28"/>
                <w:szCs w:val="28"/>
                <w:lang w:val="en-US"/>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DA3160" w:rsidP="00B535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F355EB" w:rsidRPr="00F355EB">
              <w:rPr>
                <w:rFonts w:ascii="Times New Roman" w:hAnsi="Times New Roman" w:cs="Times New Roman"/>
                <w:sz w:val="28"/>
                <w:szCs w:val="28"/>
              </w:rPr>
              <w:t xml:space="preserve">Ознакомление с </w:t>
            </w:r>
            <w:r w:rsidR="00F355EB">
              <w:rPr>
                <w:rFonts w:ascii="Times New Roman" w:hAnsi="Times New Roman" w:cs="Times New Roman"/>
                <w:sz w:val="28"/>
                <w:szCs w:val="28"/>
              </w:rPr>
              <w:t>организацией. Инструктаж по пра</w:t>
            </w:r>
            <w:r w:rsidR="00F355EB" w:rsidRPr="00F355EB">
              <w:rPr>
                <w:rFonts w:ascii="Times New Roman" w:hAnsi="Times New Roman" w:cs="Times New Roman"/>
                <w:sz w:val="28"/>
                <w:szCs w:val="28"/>
              </w:rPr>
              <w:t>вилам технической безопасности (вводный)</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2.</w:t>
            </w:r>
            <w:r w:rsidR="00F355EB">
              <w:t xml:space="preserve"> </w:t>
            </w:r>
            <w:r w:rsidR="00F355EB" w:rsidRPr="00F355EB">
              <w:rPr>
                <w:rFonts w:ascii="Times New Roman" w:hAnsi="Times New Roman" w:cs="Times New Roman"/>
                <w:sz w:val="28"/>
                <w:szCs w:val="28"/>
              </w:rPr>
              <w:t>Планирование деятельности организации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3.</w:t>
            </w:r>
            <w:r w:rsidR="00F355EB">
              <w:t xml:space="preserve"> </w:t>
            </w:r>
            <w:r w:rsidR="00F355EB" w:rsidRPr="00F355EB">
              <w:rPr>
                <w:rFonts w:ascii="Times New Roman" w:hAnsi="Times New Roman" w:cs="Times New Roman"/>
                <w:sz w:val="28"/>
                <w:szCs w:val="28"/>
              </w:rPr>
              <w:t>Оценка выполнения производственной программы</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F355EB" w:rsidRDefault="00F355EB" w:rsidP="00F355EB">
            <w:pPr>
              <w:autoSpaceDE w:val="0"/>
              <w:autoSpaceDN w:val="0"/>
              <w:adjustRightInd w:val="0"/>
              <w:rPr>
                <w:rFonts w:ascii="Times New Roman" w:hAnsi="Times New Roman" w:cs="Times New Roman"/>
                <w:sz w:val="28"/>
                <w:szCs w:val="28"/>
              </w:rPr>
            </w:pPr>
            <w:r w:rsidRPr="00F355EB">
              <w:rPr>
                <w:rFonts w:ascii="Times New Roman" w:hAnsi="Times New Roman" w:cs="Times New Roman"/>
                <w:sz w:val="28"/>
                <w:szCs w:val="28"/>
              </w:rPr>
              <w:t>4.</w:t>
            </w:r>
            <w:r>
              <w:rPr>
                <w:rFonts w:ascii="Times New Roman" w:hAnsi="Times New Roman" w:cs="Times New Roman"/>
                <w:sz w:val="28"/>
                <w:szCs w:val="28"/>
              </w:rPr>
              <w:t xml:space="preserve"> </w:t>
            </w:r>
            <w:r w:rsidRPr="00F355EB">
              <w:rPr>
                <w:rFonts w:ascii="Times New Roman" w:hAnsi="Times New Roman" w:cs="Times New Roman"/>
                <w:sz w:val="28"/>
                <w:szCs w:val="28"/>
              </w:rPr>
              <w:t>Анализ затрат на производство и реализацию продукции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5.</w:t>
            </w:r>
            <w:r w:rsidR="00F355EB">
              <w:t xml:space="preserve"> </w:t>
            </w:r>
            <w:r w:rsidR="00F355EB" w:rsidRPr="00F355EB">
              <w:rPr>
                <w:rFonts w:ascii="Times New Roman" w:hAnsi="Times New Roman" w:cs="Times New Roman"/>
                <w:sz w:val="28"/>
                <w:szCs w:val="28"/>
              </w:rPr>
              <w:t xml:space="preserve">Оценка финансовых </w:t>
            </w:r>
            <w:r w:rsidR="00F355EB">
              <w:rPr>
                <w:rFonts w:ascii="Times New Roman" w:hAnsi="Times New Roman" w:cs="Times New Roman"/>
                <w:sz w:val="28"/>
                <w:szCs w:val="28"/>
              </w:rPr>
              <w:t>результатов деятельности органи</w:t>
            </w:r>
            <w:r w:rsidR="00F355EB" w:rsidRPr="00F355EB">
              <w:rPr>
                <w:rFonts w:ascii="Times New Roman" w:hAnsi="Times New Roman" w:cs="Times New Roman"/>
                <w:sz w:val="28"/>
                <w:szCs w:val="28"/>
              </w:rPr>
              <w:t>зации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F355EB"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F355EB" w:rsidRPr="00AF40BC" w:rsidRDefault="00F355EB" w:rsidP="00F355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t xml:space="preserve"> </w:t>
            </w:r>
            <w:r w:rsidRPr="00F355EB">
              <w:rPr>
                <w:rFonts w:ascii="Times New Roman" w:hAnsi="Times New Roman" w:cs="Times New Roman"/>
                <w:sz w:val="28"/>
                <w:szCs w:val="28"/>
              </w:rPr>
              <w:t>Анализ влияния комме</w:t>
            </w:r>
            <w:r>
              <w:rPr>
                <w:rFonts w:ascii="Times New Roman" w:hAnsi="Times New Roman" w:cs="Times New Roman"/>
                <w:sz w:val="28"/>
                <w:szCs w:val="28"/>
              </w:rPr>
              <w:t>рческой деятельности на результ</w:t>
            </w:r>
            <w:r w:rsidRPr="00F355EB">
              <w:rPr>
                <w:rFonts w:ascii="Times New Roman" w:hAnsi="Times New Roman" w:cs="Times New Roman"/>
                <w:sz w:val="28"/>
                <w:szCs w:val="28"/>
              </w:rPr>
              <w:t>аты работы организации</w:t>
            </w:r>
          </w:p>
        </w:tc>
        <w:tc>
          <w:tcPr>
            <w:tcW w:w="2584" w:type="dxa"/>
            <w:tcBorders>
              <w:top w:val="single" w:sz="4" w:space="0" w:color="auto"/>
              <w:left w:val="single" w:sz="4" w:space="0" w:color="auto"/>
              <w:bottom w:val="single" w:sz="4" w:space="0" w:color="auto"/>
              <w:right w:val="single" w:sz="4" w:space="0" w:color="auto"/>
            </w:tcBorders>
            <w:vAlign w:val="center"/>
          </w:tcPr>
          <w:p w:rsidR="00F355EB" w:rsidRDefault="00F355EB" w:rsidP="00B535F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F355EB" w:rsidRDefault="00F355EB" w:rsidP="00B535F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BF2997" w:rsidRPr="00A6047A" w:rsidTr="00B535FB">
        <w:trPr>
          <w:trHeight w:val="639"/>
        </w:trPr>
        <w:tc>
          <w:tcPr>
            <w:tcW w:w="5070" w:type="dxa"/>
            <w:tcBorders>
              <w:top w:val="single" w:sz="4" w:space="0" w:color="auto"/>
              <w:left w:val="single" w:sz="4" w:space="0" w:color="auto"/>
              <w:bottom w:val="single" w:sz="4" w:space="0" w:color="auto"/>
              <w:right w:val="single" w:sz="4" w:space="0" w:color="auto"/>
            </w:tcBorders>
          </w:tcPr>
          <w:p w:rsidR="00BF2997" w:rsidRPr="00AF40BC" w:rsidRDefault="00BF2997" w:rsidP="00B535FB">
            <w:pPr>
              <w:autoSpaceDE w:val="0"/>
              <w:autoSpaceDN w:val="0"/>
              <w:adjustRightInd w:val="0"/>
              <w:rPr>
                <w:rFonts w:ascii="Times New Roman" w:hAnsi="Times New Roman" w:cs="Times New Roman"/>
                <w:sz w:val="28"/>
                <w:szCs w:val="28"/>
              </w:rPr>
            </w:pPr>
            <w:r w:rsidRPr="00AF40BC">
              <w:rPr>
                <w:rFonts w:ascii="Times New Roman" w:hAnsi="Times New Roman" w:cs="Times New Roman"/>
                <w:sz w:val="28"/>
                <w:szCs w:val="28"/>
              </w:rPr>
              <w:t>Подведение итогов практики</w:t>
            </w:r>
          </w:p>
        </w:tc>
        <w:tc>
          <w:tcPr>
            <w:tcW w:w="2584"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b/>
                <w:sz w:val="28"/>
                <w:szCs w:val="28"/>
              </w:rPr>
            </w:pPr>
            <w:r w:rsidRPr="00AF40BC">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BF2997" w:rsidRPr="00AF40BC" w:rsidRDefault="00BF2997" w:rsidP="00B535FB">
            <w:pPr>
              <w:autoSpaceDE w:val="0"/>
              <w:autoSpaceDN w:val="0"/>
              <w:adjustRightInd w:val="0"/>
              <w:jc w:val="center"/>
              <w:rPr>
                <w:rFonts w:ascii="Times New Roman" w:hAnsi="Times New Roman" w:cs="Times New Roman"/>
                <w:sz w:val="28"/>
                <w:szCs w:val="28"/>
              </w:rPr>
            </w:pPr>
            <w:r w:rsidRPr="00AF40BC">
              <w:rPr>
                <w:rFonts w:ascii="Times New Roman" w:hAnsi="Times New Roman" w:cs="Times New Roman"/>
                <w:sz w:val="28"/>
                <w:szCs w:val="28"/>
              </w:rPr>
              <w:t>2</w:t>
            </w:r>
          </w:p>
        </w:tc>
      </w:tr>
      <w:tr w:rsidR="00BF2997" w:rsidRPr="00A6047A" w:rsidTr="00B535FB">
        <w:trPr>
          <w:trHeight w:val="283"/>
        </w:trPr>
        <w:tc>
          <w:tcPr>
            <w:tcW w:w="5070" w:type="dxa"/>
          </w:tcPr>
          <w:p w:rsidR="00BF2997" w:rsidRPr="00AF40BC" w:rsidRDefault="00BF2997" w:rsidP="00B535FB">
            <w:pPr>
              <w:rPr>
                <w:rFonts w:ascii="Times New Roman" w:hAnsi="Times New Roman" w:cs="Times New Roman"/>
                <w:b/>
                <w:sz w:val="28"/>
                <w:szCs w:val="28"/>
              </w:rPr>
            </w:pPr>
            <w:r w:rsidRPr="00AF40BC">
              <w:rPr>
                <w:rFonts w:ascii="Times New Roman" w:hAnsi="Times New Roman" w:cs="Times New Roman"/>
                <w:b/>
                <w:sz w:val="28"/>
                <w:szCs w:val="28"/>
              </w:rPr>
              <w:t>ИТОГО</w:t>
            </w:r>
          </w:p>
        </w:tc>
        <w:tc>
          <w:tcPr>
            <w:tcW w:w="2584" w:type="dxa"/>
          </w:tcPr>
          <w:p w:rsidR="00BF2997" w:rsidRPr="00AF40BC" w:rsidRDefault="00BF2997" w:rsidP="00B535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p>
        </w:tc>
        <w:tc>
          <w:tcPr>
            <w:tcW w:w="2268" w:type="dxa"/>
          </w:tcPr>
          <w:p w:rsidR="00BF2997" w:rsidRPr="00AF40BC" w:rsidRDefault="00BF2997" w:rsidP="00B535FB">
            <w:pPr>
              <w:jc w:val="center"/>
              <w:rPr>
                <w:rFonts w:ascii="Times New Roman" w:eastAsia="Times New Roman" w:hAnsi="Times New Roman" w:cs="Times New Roman"/>
                <w:b/>
                <w:bCs/>
                <w:sz w:val="28"/>
                <w:szCs w:val="28"/>
              </w:rPr>
            </w:pPr>
          </w:p>
        </w:tc>
      </w:tr>
    </w:tbl>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BF2997" w:rsidRDefault="00BF2997"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DA3160" w:rsidRDefault="00DA3160"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355EB" w:rsidRDefault="00F355E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296"/>
        <w:gridCol w:w="6114"/>
        <w:gridCol w:w="1380"/>
        <w:gridCol w:w="1347"/>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FC0AEE">
        <w:tc>
          <w:tcPr>
            <w:tcW w:w="1174" w:type="dxa"/>
            <w:vAlign w:val="center"/>
          </w:tcPr>
          <w:p w:rsidR="00BE0552"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20</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21</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22</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23</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FC0AEE">
        <w:tc>
          <w:tcPr>
            <w:tcW w:w="1174" w:type="dxa"/>
            <w:vAlign w:val="center"/>
          </w:tcPr>
          <w:p w:rsidR="00BE0552"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w:t>
            </w:r>
            <w:r w:rsidR="00EE789A">
              <w:rPr>
                <w:rFonts w:ascii="Times New Roman" w:eastAsia="Times New Roman,Bold" w:hAnsi="Times New Roman" w:cs="Times New Roman"/>
                <w:bCs/>
                <w:i/>
                <w:sz w:val="24"/>
                <w:szCs w:val="24"/>
              </w:rPr>
              <w:t>4</w:t>
            </w:r>
            <w:r w:rsidRPr="007D4835">
              <w:rPr>
                <w:rFonts w:ascii="Times New Roman" w:eastAsia="Times New Roman,Bold" w:hAnsi="Times New Roman" w:cs="Times New Roman"/>
                <w:bCs/>
                <w:i/>
                <w:sz w:val="24"/>
                <w:szCs w:val="24"/>
              </w:rPr>
              <w:t>.03.202</w:t>
            </w:r>
            <w:r w:rsidR="00EE789A">
              <w:rPr>
                <w:rFonts w:ascii="Times New Roman" w:eastAsia="Times New Roman,Bold" w:hAnsi="Times New Roman" w:cs="Times New Roman"/>
                <w:bCs/>
                <w:i/>
                <w:sz w:val="24"/>
                <w:szCs w:val="24"/>
              </w:rPr>
              <w:t>3</w:t>
            </w: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w:t>
            </w:r>
            <w:r w:rsidR="00EE789A">
              <w:rPr>
                <w:rFonts w:ascii="Times New Roman" w:eastAsia="Times New Roman,Bold" w:hAnsi="Times New Roman" w:cs="Times New Roman"/>
                <w:bCs/>
                <w:i/>
                <w:sz w:val="24"/>
                <w:szCs w:val="24"/>
              </w:rPr>
              <w:t>5</w:t>
            </w:r>
            <w:r w:rsidRPr="007D4835">
              <w:rPr>
                <w:rFonts w:ascii="Times New Roman" w:eastAsia="Times New Roman,Bold" w:hAnsi="Times New Roman" w:cs="Times New Roman"/>
                <w:bCs/>
                <w:i/>
                <w:sz w:val="24"/>
                <w:szCs w:val="24"/>
              </w:rPr>
              <w:t>.03.202</w:t>
            </w:r>
            <w:r w:rsidR="00EE789A">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w:t>
            </w:r>
            <w:r w:rsidR="00EE789A">
              <w:rPr>
                <w:rFonts w:ascii="Times New Roman" w:eastAsia="Times New Roman,Bold" w:hAnsi="Times New Roman" w:cs="Times New Roman"/>
                <w:bCs/>
                <w:i/>
                <w:sz w:val="24"/>
                <w:szCs w:val="24"/>
              </w:rPr>
              <w:t>7</w:t>
            </w:r>
            <w:r w:rsidRPr="007D4835">
              <w:rPr>
                <w:rFonts w:ascii="Times New Roman" w:eastAsia="Times New Roman,Bold" w:hAnsi="Times New Roman" w:cs="Times New Roman"/>
                <w:bCs/>
                <w:i/>
                <w:sz w:val="24"/>
                <w:szCs w:val="24"/>
              </w:rPr>
              <w:t>.03.202</w:t>
            </w:r>
            <w:r w:rsidR="00EE789A">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w:t>
            </w:r>
            <w:r w:rsidR="00EE789A">
              <w:rPr>
                <w:rFonts w:ascii="Times New Roman" w:eastAsia="Times New Roman,Bold" w:hAnsi="Times New Roman" w:cs="Times New Roman"/>
                <w:bCs/>
                <w:i/>
                <w:sz w:val="24"/>
                <w:szCs w:val="24"/>
              </w:rPr>
              <w:t>8</w:t>
            </w:r>
            <w:r w:rsidRPr="007D4835">
              <w:rPr>
                <w:rFonts w:ascii="Times New Roman" w:eastAsia="Times New Roman,Bold" w:hAnsi="Times New Roman" w:cs="Times New Roman"/>
                <w:bCs/>
                <w:i/>
                <w:sz w:val="24"/>
                <w:szCs w:val="24"/>
              </w:rPr>
              <w:t>.03.202</w:t>
            </w:r>
            <w:r w:rsidR="00EE789A">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2</w:t>
            </w:r>
            <w:r w:rsidR="00EE789A">
              <w:rPr>
                <w:rFonts w:ascii="Times New Roman" w:eastAsia="Times New Roman,Bold" w:hAnsi="Times New Roman" w:cs="Times New Roman"/>
                <w:bCs/>
                <w:i/>
                <w:sz w:val="24"/>
                <w:szCs w:val="24"/>
              </w:rPr>
              <w:t>9</w:t>
            </w:r>
            <w:r w:rsidRPr="007D4835">
              <w:rPr>
                <w:rFonts w:ascii="Times New Roman" w:eastAsia="Times New Roman,Bold" w:hAnsi="Times New Roman" w:cs="Times New Roman"/>
                <w:bCs/>
                <w:i/>
                <w:sz w:val="24"/>
                <w:szCs w:val="24"/>
              </w:rPr>
              <w:t>.03.202</w:t>
            </w:r>
            <w:r w:rsidR="00EE789A">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30</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31</w:t>
            </w:r>
            <w:r w:rsidR="00F355EB" w:rsidRPr="007D4835">
              <w:rPr>
                <w:rFonts w:ascii="Times New Roman" w:eastAsia="Times New Roman,Bold" w:hAnsi="Times New Roman" w:cs="Times New Roman"/>
                <w:bCs/>
                <w:i/>
                <w:sz w:val="24"/>
                <w:szCs w:val="24"/>
              </w:rPr>
              <w:t>.03.202</w:t>
            </w:r>
            <w:r>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01</w:t>
            </w:r>
            <w:r w:rsidR="00F355EB" w:rsidRPr="007D4835">
              <w:rPr>
                <w:rFonts w:ascii="Times New Roman" w:eastAsia="Times New Roman,Bold" w:hAnsi="Times New Roman" w:cs="Times New Roman"/>
                <w:bCs/>
                <w:i/>
                <w:sz w:val="24"/>
                <w:szCs w:val="24"/>
              </w:rPr>
              <w:t>.0</w:t>
            </w:r>
            <w:r>
              <w:rPr>
                <w:rFonts w:ascii="Times New Roman" w:eastAsia="Times New Roman,Bold" w:hAnsi="Times New Roman" w:cs="Times New Roman"/>
                <w:bCs/>
                <w:i/>
                <w:sz w:val="24"/>
                <w:szCs w:val="24"/>
              </w:rPr>
              <w:t>4</w:t>
            </w:r>
            <w:r w:rsidR="00F355EB" w:rsidRPr="007D4835">
              <w:rPr>
                <w:rFonts w:ascii="Times New Roman" w:eastAsia="Times New Roman,Bold" w:hAnsi="Times New Roman" w:cs="Times New Roman"/>
                <w:bCs/>
                <w:i/>
                <w:sz w:val="24"/>
                <w:szCs w:val="24"/>
              </w:rPr>
              <w:t>.202</w:t>
            </w:r>
            <w:r>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03</w:t>
            </w:r>
            <w:r w:rsidR="00F355EB" w:rsidRPr="007D4835">
              <w:rPr>
                <w:rFonts w:ascii="Times New Roman" w:eastAsia="Times New Roman,Bold" w:hAnsi="Times New Roman" w:cs="Times New Roman"/>
                <w:bCs/>
                <w:i/>
                <w:sz w:val="24"/>
                <w:szCs w:val="24"/>
              </w:rPr>
              <w:t>.0</w:t>
            </w:r>
            <w:r>
              <w:rPr>
                <w:rFonts w:ascii="Times New Roman" w:eastAsia="Times New Roman,Bold" w:hAnsi="Times New Roman" w:cs="Times New Roman"/>
                <w:bCs/>
                <w:i/>
                <w:sz w:val="24"/>
                <w:szCs w:val="24"/>
              </w:rPr>
              <w:t>4</w:t>
            </w:r>
            <w:r w:rsidR="00F355EB" w:rsidRPr="007D4835">
              <w:rPr>
                <w:rFonts w:ascii="Times New Roman" w:eastAsia="Times New Roman,Bold" w:hAnsi="Times New Roman" w:cs="Times New Roman"/>
                <w:bCs/>
                <w:i/>
                <w:sz w:val="24"/>
                <w:szCs w:val="24"/>
              </w:rPr>
              <w:t>.202</w:t>
            </w:r>
            <w:r>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04</w:t>
            </w:r>
            <w:r w:rsidR="00F355EB" w:rsidRPr="007D4835">
              <w:rPr>
                <w:rFonts w:ascii="Times New Roman" w:eastAsia="Times New Roman,Bold" w:hAnsi="Times New Roman" w:cs="Times New Roman"/>
                <w:bCs/>
                <w:i/>
                <w:sz w:val="24"/>
                <w:szCs w:val="24"/>
              </w:rPr>
              <w:t>.0</w:t>
            </w:r>
            <w:r>
              <w:rPr>
                <w:rFonts w:ascii="Times New Roman" w:eastAsia="Times New Roman,Bold" w:hAnsi="Times New Roman" w:cs="Times New Roman"/>
                <w:bCs/>
                <w:i/>
                <w:sz w:val="24"/>
                <w:szCs w:val="24"/>
              </w:rPr>
              <w:t>4</w:t>
            </w:r>
            <w:r w:rsidR="00F355EB" w:rsidRPr="007D4835">
              <w:rPr>
                <w:rFonts w:ascii="Times New Roman" w:eastAsia="Times New Roman,Bold" w:hAnsi="Times New Roman" w:cs="Times New Roman"/>
                <w:bCs/>
                <w:i/>
                <w:sz w:val="24"/>
                <w:szCs w:val="24"/>
              </w:rPr>
              <w:t>.202</w:t>
            </w:r>
            <w:r>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FC0AEE">
        <w:tc>
          <w:tcPr>
            <w:tcW w:w="1174" w:type="dxa"/>
            <w:vAlign w:val="center"/>
          </w:tcPr>
          <w:p w:rsidR="005B4605" w:rsidRPr="007D4835" w:rsidRDefault="00F355EB"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w:t>
            </w:r>
            <w:r w:rsidR="00EE789A">
              <w:rPr>
                <w:rFonts w:ascii="Times New Roman" w:eastAsia="Times New Roman,Bold" w:hAnsi="Times New Roman" w:cs="Times New Roman"/>
                <w:bCs/>
                <w:i/>
                <w:sz w:val="24"/>
                <w:szCs w:val="24"/>
              </w:rPr>
              <w:t>5</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w:t>
      </w:r>
      <w:r w:rsidR="0048220B">
        <w:rPr>
          <w:rFonts w:ascii="Times New Roman" w:eastAsia="Times New Roman,Bold" w:hAnsi="Times New Roman" w:cs="Times New Roman"/>
          <w:b/>
          <w:bCs/>
          <w:sz w:val="16"/>
          <w:szCs w:val="16"/>
        </w:rPr>
        <w:t>организации</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firstRow="1" w:lastRow="0" w:firstColumn="1" w:lastColumn="0" w:noHBand="0" w:noVBand="1"/>
      </w:tblPr>
      <w:tblGrid>
        <w:gridCol w:w="1296"/>
        <w:gridCol w:w="6114"/>
        <w:gridCol w:w="1380"/>
        <w:gridCol w:w="1347"/>
      </w:tblGrid>
      <w:tr w:rsidR="00CA201E" w:rsidTr="00EE789A">
        <w:tc>
          <w:tcPr>
            <w:tcW w:w="129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11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0"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47"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EE789A">
        <w:tc>
          <w:tcPr>
            <w:tcW w:w="1296" w:type="dxa"/>
            <w:vAlign w:val="center"/>
          </w:tcPr>
          <w:p w:rsidR="00CA201E"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w:t>
            </w:r>
            <w:r w:rsidR="00EE789A">
              <w:rPr>
                <w:rFonts w:ascii="Times New Roman" w:eastAsia="Times New Roman,Bold" w:hAnsi="Times New Roman" w:cs="Times New Roman"/>
                <w:bCs/>
                <w:i/>
                <w:sz w:val="24"/>
                <w:szCs w:val="24"/>
              </w:rPr>
              <w:t>6</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w:t>
            </w:r>
            <w:r w:rsidR="00EE789A">
              <w:rPr>
                <w:rFonts w:ascii="Times New Roman" w:eastAsia="Times New Roman,Bold" w:hAnsi="Times New Roman" w:cs="Times New Roman"/>
                <w:bCs/>
                <w:i/>
                <w:sz w:val="24"/>
                <w:szCs w:val="24"/>
              </w:rPr>
              <w:t>7</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0</w:t>
            </w:r>
            <w:r w:rsidR="00EE789A">
              <w:rPr>
                <w:rFonts w:ascii="Times New Roman" w:eastAsia="Times New Roman,Bold" w:hAnsi="Times New Roman" w:cs="Times New Roman"/>
                <w:bCs/>
                <w:i/>
                <w:sz w:val="24"/>
                <w:szCs w:val="24"/>
              </w:rPr>
              <w:t>8</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10</w:t>
            </w:r>
            <w:r w:rsidR="00FC0AEE" w:rsidRPr="007D4835">
              <w:rPr>
                <w:rFonts w:ascii="Times New Roman" w:eastAsia="Times New Roman,Bold" w:hAnsi="Times New Roman" w:cs="Times New Roman"/>
                <w:bCs/>
                <w:i/>
                <w:sz w:val="24"/>
                <w:szCs w:val="24"/>
              </w:rPr>
              <w:t>.04.202</w:t>
            </w:r>
            <w:r>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11</w:t>
            </w:r>
            <w:r w:rsidR="00FC0AEE" w:rsidRPr="007D4835">
              <w:rPr>
                <w:rFonts w:ascii="Times New Roman" w:eastAsia="Times New Roman,Bold" w:hAnsi="Times New Roman" w:cs="Times New Roman"/>
                <w:bCs/>
                <w:i/>
                <w:sz w:val="24"/>
                <w:szCs w:val="24"/>
              </w:rPr>
              <w:t>.04.202</w:t>
            </w:r>
            <w:r>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EE789A" w:rsidP="00EE789A">
            <w:pPr>
              <w:autoSpaceDE w:val="0"/>
              <w:autoSpaceDN w:val="0"/>
              <w:adjustRightInd w:val="0"/>
              <w:jc w:val="center"/>
              <w:rPr>
                <w:rFonts w:ascii="Times New Roman" w:eastAsia="Times New Roman,Bold" w:hAnsi="Times New Roman" w:cs="Times New Roman"/>
                <w:bCs/>
                <w:i/>
                <w:sz w:val="24"/>
                <w:szCs w:val="24"/>
              </w:rPr>
            </w:pPr>
            <w:r>
              <w:rPr>
                <w:rFonts w:ascii="Times New Roman" w:eastAsia="Times New Roman,Bold" w:hAnsi="Times New Roman" w:cs="Times New Roman"/>
                <w:bCs/>
                <w:i/>
                <w:sz w:val="24"/>
                <w:szCs w:val="24"/>
              </w:rPr>
              <w:t>12</w:t>
            </w:r>
            <w:r w:rsidR="00FC0AEE" w:rsidRPr="007D4835">
              <w:rPr>
                <w:rFonts w:ascii="Times New Roman" w:eastAsia="Times New Roman,Bold" w:hAnsi="Times New Roman" w:cs="Times New Roman"/>
                <w:bCs/>
                <w:i/>
                <w:sz w:val="24"/>
                <w:szCs w:val="24"/>
              </w:rPr>
              <w:t>.04.202</w:t>
            </w:r>
            <w:r>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w:t>
            </w:r>
            <w:r w:rsidR="00EE789A">
              <w:rPr>
                <w:rFonts w:ascii="Times New Roman" w:eastAsia="Times New Roman,Bold" w:hAnsi="Times New Roman" w:cs="Times New Roman"/>
                <w:bCs/>
                <w:i/>
                <w:sz w:val="24"/>
                <w:szCs w:val="24"/>
              </w:rPr>
              <w:t>3</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EE789A">
        <w:tc>
          <w:tcPr>
            <w:tcW w:w="1296" w:type="dxa"/>
            <w:vAlign w:val="center"/>
          </w:tcPr>
          <w:p w:rsidR="00CA201E"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w:t>
            </w:r>
            <w:r w:rsidR="00EE789A">
              <w:rPr>
                <w:rFonts w:ascii="Times New Roman" w:eastAsia="Times New Roman,Bold" w:hAnsi="Times New Roman" w:cs="Times New Roman"/>
                <w:bCs/>
                <w:i/>
                <w:sz w:val="24"/>
                <w:szCs w:val="24"/>
              </w:rPr>
              <w:t>4</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EE789A">
        <w:trPr>
          <w:trHeight w:val="828"/>
        </w:trPr>
        <w:tc>
          <w:tcPr>
            <w:tcW w:w="1296" w:type="dxa"/>
            <w:vAlign w:val="center"/>
          </w:tcPr>
          <w:p w:rsidR="0048220B" w:rsidRPr="007D4835" w:rsidRDefault="00FC0AEE" w:rsidP="00EE789A">
            <w:pPr>
              <w:autoSpaceDE w:val="0"/>
              <w:autoSpaceDN w:val="0"/>
              <w:adjustRightInd w:val="0"/>
              <w:jc w:val="center"/>
              <w:rPr>
                <w:rFonts w:ascii="Times New Roman" w:eastAsia="Times New Roman,Bold" w:hAnsi="Times New Roman" w:cs="Times New Roman"/>
                <w:bCs/>
                <w:i/>
                <w:sz w:val="24"/>
                <w:szCs w:val="24"/>
              </w:rPr>
            </w:pPr>
            <w:r w:rsidRPr="007D4835">
              <w:rPr>
                <w:rFonts w:ascii="Times New Roman" w:eastAsia="Times New Roman,Bold" w:hAnsi="Times New Roman" w:cs="Times New Roman"/>
                <w:bCs/>
                <w:i/>
                <w:sz w:val="24"/>
                <w:szCs w:val="24"/>
              </w:rPr>
              <w:t>1</w:t>
            </w:r>
            <w:r w:rsidR="00EE789A">
              <w:rPr>
                <w:rFonts w:ascii="Times New Roman" w:eastAsia="Times New Roman,Bold" w:hAnsi="Times New Roman" w:cs="Times New Roman"/>
                <w:bCs/>
                <w:i/>
                <w:sz w:val="24"/>
                <w:szCs w:val="24"/>
              </w:rPr>
              <w:t>5</w:t>
            </w:r>
            <w:r w:rsidRPr="007D4835">
              <w:rPr>
                <w:rFonts w:ascii="Times New Roman" w:eastAsia="Times New Roman,Bold" w:hAnsi="Times New Roman" w:cs="Times New Roman"/>
                <w:bCs/>
                <w:i/>
                <w:sz w:val="24"/>
                <w:szCs w:val="24"/>
              </w:rPr>
              <w:t>.04.202</w:t>
            </w:r>
            <w:r w:rsidR="00EE789A">
              <w:rPr>
                <w:rFonts w:ascii="Times New Roman" w:eastAsia="Times New Roman,Bold" w:hAnsi="Times New Roman" w:cs="Times New Roman"/>
                <w:bCs/>
                <w:i/>
                <w:sz w:val="24"/>
                <w:szCs w:val="24"/>
              </w:rPr>
              <w:t>3</w:t>
            </w:r>
          </w:p>
        </w:tc>
        <w:tc>
          <w:tcPr>
            <w:tcW w:w="611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0"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47"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М.П. организации</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учащего</w:t>
      </w:r>
      <w:r w:rsidR="00F25158">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(ей</w:t>
      </w:r>
      <w:proofErr w:type="gramStart"/>
      <w:r>
        <w:rPr>
          <w:rFonts w:ascii="Times New Roman" w:eastAsia="Times New Roman,Bold" w:hAnsi="Times New Roman" w:cs="Times New Roman"/>
          <w:b/>
          <w:bCs/>
          <w:sz w:val="26"/>
          <w:szCs w:val="26"/>
        </w:rPr>
        <w:t>)</w:t>
      </w:r>
      <w:proofErr w:type="spellStart"/>
      <w:r>
        <w:rPr>
          <w:rFonts w:ascii="Times New Roman" w:eastAsia="Times New Roman,Bold" w:hAnsi="Times New Roman" w:cs="Times New Roman"/>
          <w:b/>
          <w:bCs/>
          <w:sz w:val="26"/>
          <w:szCs w:val="26"/>
        </w:rPr>
        <w:t>с</w:t>
      </w:r>
      <w:proofErr w:type="gramEnd"/>
      <w:r>
        <w:rPr>
          <w:rFonts w:ascii="Times New Roman" w:eastAsia="Times New Roman,Bold" w:hAnsi="Times New Roman" w:cs="Times New Roman"/>
          <w:b/>
          <w:bCs/>
          <w:sz w:val="26"/>
          <w:szCs w:val="26"/>
        </w:rPr>
        <w:t>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учащим</w:t>
      </w:r>
      <w:r w:rsidR="00F25158">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(ей</w:t>
      </w:r>
      <w:proofErr w:type="gramStart"/>
      <w:r>
        <w:rPr>
          <w:rFonts w:ascii="Times New Roman" w:eastAsia="Times New Roman,Bold" w:hAnsi="Times New Roman" w:cs="Times New Roman"/>
          <w:b/>
          <w:bCs/>
          <w:sz w:val="26"/>
          <w:szCs w:val="26"/>
        </w:rPr>
        <w:t>)</w:t>
      </w:r>
      <w:proofErr w:type="spellStart"/>
      <w:r>
        <w:rPr>
          <w:rFonts w:ascii="Times New Roman" w:eastAsia="Times New Roman,Bold" w:hAnsi="Times New Roman" w:cs="Times New Roman"/>
          <w:b/>
          <w:bCs/>
          <w:sz w:val="26"/>
          <w:szCs w:val="26"/>
        </w:rPr>
        <w:t>с</w:t>
      </w:r>
      <w:proofErr w:type="gramEnd"/>
      <w:r>
        <w:rPr>
          <w:rFonts w:ascii="Times New Roman" w:eastAsia="Times New Roman,Bold" w:hAnsi="Times New Roman" w:cs="Times New Roman"/>
          <w:b/>
          <w:bCs/>
          <w:sz w:val="26"/>
          <w:szCs w:val="26"/>
        </w:rPr>
        <w:t>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7D4835">
        <w:rPr>
          <w:rFonts w:ascii="Times New Roman" w:eastAsia="Times New Roman,Bold" w:hAnsi="Times New Roman" w:cs="Times New Roman"/>
          <w:b/>
          <w:bCs/>
          <w:sz w:val="26"/>
          <w:szCs w:val="26"/>
        </w:rPr>
        <w:t xml:space="preserve"> </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выполнил</w:t>
      </w:r>
      <w:r w:rsidR="007D4835">
        <w:rPr>
          <w:rFonts w:ascii="Times New Roman" w:eastAsia="Times New Roman,Bold" w:hAnsi="Times New Roman" w:cs="Times New Roman"/>
          <w:b/>
          <w:bCs/>
          <w:sz w:val="24"/>
          <w:szCs w:val="24"/>
        </w:rPr>
        <w:t xml:space="preserve"> </w:t>
      </w:r>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7D4835">
        <w:rPr>
          <w:rFonts w:ascii="Times New Roman" w:eastAsia="Times New Roman,Bold" w:hAnsi="Times New Roman" w:cs="Times New Roman"/>
          <w:b/>
          <w:bCs/>
          <w:sz w:val="24"/>
          <w:szCs w:val="24"/>
        </w:rPr>
        <w:t xml:space="preserve">                                  </w:t>
      </w:r>
      <w:r>
        <w:rPr>
          <w:rFonts w:ascii="Times New Roman" w:eastAsia="Times New Roman,Bold" w:hAnsi="Times New Roman" w:cs="Times New Roman"/>
          <w:b/>
          <w:bCs/>
          <w:sz w:val="24"/>
          <w:szCs w:val="24"/>
        </w:rPr>
        <w:t xml:space="preserve">______________ </w:t>
      </w:r>
      <w:r w:rsidR="007D4835">
        <w:rPr>
          <w:rFonts w:ascii="Times New Roman" w:eastAsia="Times New Roman,Bold" w:hAnsi="Times New Roman" w:cs="Times New Roman"/>
          <w:b/>
          <w:bCs/>
          <w:sz w:val="24"/>
          <w:szCs w:val="24"/>
        </w:rPr>
        <w:t xml:space="preserve"> </w:t>
      </w:r>
      <w:r w:rsidR="007D4835" w:rsidRPr="007D4835">
        <w:rPr>
          <w:rFonts w:ascii="Times New Roman" w:eastAsia="Times New Roman,Bold" w:hAnsi="Times New Roman" w:cs="Times New Roman"/>
          <w:b/>
          <w:bCs/>
          <w:i/>
          <w:sz w:val="24"/>
          <w:szCs w:val="24"/>
        </w:rPr>
        <w:t>Карташова Т.В.</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выполнил</w:t>
      </w:r>
      <w:r w:rsidR="007D4835">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F129B6">
        <w:rPr>
          <w:rFonts w:ascii="Times New Roman" w:eastAsia="Times New Roman,Bold" w:hAnsi="Times New Roman" w:cs="Times New Roman"/>
          <w:b/>
          <w:bCs/>
          <w:sz w:val="28"/>
          <w:szCs w:val="28"/>
        </w:rPr>
        <w:t xml:space="preserve"> организации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F129B6" w:rsidRDefault="00F129B6"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DA3160">
        <w:rPr>
          <w:rFonts w:ascii="Times New Roman" w:eastAsia="Times New Roman,Bold" w:hAnsi="Times New Roman" w:cs="Times New Roman"/>
          <w:b/>
          <w:bCs/>
          <w:sz w:val="16"/>
          <w:szCs w:val="16"/>
        </w:rPr>
        <w:t>9</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lastRenderedPageBreak/>
        <w:t xml:space="preserve">ФИЛИАЛ </w:t>
      </w:r>
      <w:r w:rsidR="00DA3160">
        <w:rPr>
          <w:rFonts w:ascii="Times New Roman" w:hAnsi="Times New Roman"/>
          <w:b/>
          <w:sz w:val="20"/>
          <w:szCs w:val="20"/>
        </w:rPr>
        <w:t>БГТУ</w:t>
      </w:r>
    </w:p>
    <w:p w:rsidR="009247D3" w:rsidRDefault="00DA3160" w:rsidP="009247D3">
      <w:pPr>
        <w:pStyle w:val="a5"/>
        <w:jc w:val="center"/>
        <w:rPr>
          <w:rFonts w:ascii="Times New Roman" w:hAnsi="Times New Roman"/>
          <w:b/>
          <w:sz w:val="20"/>
          <w:szCs w:val="20"/>
        </w:rPr>
      </w:pPr>
      <w:r>
        <w:rPr>
          <w:rFonts w:ascii="Times New Roman" w:hAnsi="Times New Roman"/>
          <w:b/>
          <w:sz w:val="20"/>
          <w:szCs w:val="20"/>
        </w:rPr>
        <w:t xml:space="preserve"> </w:t>
      </w:r>
      <w:r w:rsidR="009247D3">
        <w:rPr>
          <w:rFonts w:ascii="Times New Roman" w:hAnsi="Times New Roman"/>
          <w:b/>
          <w:sz w:val="20"/>
          <w:szCs w:val="20"/>
        </w:rPr>
        <w:t>«ПОЛОЦКИЙ ГОСУДАРСТВЕННЫЙ ЛЕСНОЙ КОЛЛЕДЖ»</w:t>
      </w:r>
    </w:p>
    <w:p w:rsidR="00DA3160" w:rsidRDefault="00DA3160"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F129B6"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ПРЕДДИПЛОМНОЙ </w:t>
      </w:r>
      <w:r w:rsidR="009247D3">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7D4835" w:rsidRDefault="007D4835" w:rsidP="009247D3">
      <w:pPr>
        <w:pStyle w:val="a5"/>
        <w:rPr>
          <w:rFonts w:ascii="Times New Roman" w:hAnsi="Times New Roman"/>
          <w:b/>
          <w:sz w:val="28"/>
          <w:szCs w:val="28"/>
        </w:rPr>
      </w:pPr>
      <w:r>
        <w:rPr>
          <w:rFonts w:ascii="Times New Roman" w:hAnsi="Times New Roman"/>
          <w:b/>
          <w:sz w:val="28"/>
          <w:szCs w:val="28"/>
        </w:rPr>
        <w:t xml:space="preserve">Специальность </w:t>
      </w:r>
      <w:r w:rsidR="00960366" w:rsidRPr="007D4835">
        <w:rPr>
          <w:rFonts w:ascii="Times New Roman" w:hAnsi="Times New Roman"/>
          <w:i/>
          <w:sz w:val="28"/>
          <w:szCs w:val="28"/>
          <w:u w:val="single"/>
        </w:rPr>
        <w:t>2-25 01 10-0</w:t>
      </w:r>
      <w:r w:rsidRPr="007D4835">
        <w:rPr>
          <w:rFonts w:ascii="Times New Roman" w:hAnsi="Times New Roman"/>
          <w:i/>
          <w:sz w:val="28"/>
          <w:szCs w:val="28"/>
          <w:u w:val="single"/>
        </w:rPr>
        <w:t>1</w:t>
      </w:r>
      <w:r w:rsidR="009247D3" w:rsidRPr="007D4835">
        <w:rPr>
          <w:rFonts w:ascii="Times New Roman" w:hAnsi="Times New Roman"/>
          <w:i/>
          <w:sz w:val="28"/>
          <w:szCs w:val="28"/>
          <w:u w:val="single"/>
        </w:rPr>
        <w:t xml:space="preserve"> «</w:t>
      </w:r>
      <w:r w:rsidR="00960366" w:rsidRPr="007D4835">
        <w:rPr>
          <w:rFonts w:ascii="Times New Roman" w:hAnsi="Times New Roman"/>
          <w:i/>
          <w:sz w:val="28"/>
          <w:szCs w:val="28"/>
          <w:u w:val="single"/>
        </w:rPr>
        <w:t>Коммерческая деятельность (</w:t>
      </w:r>
      <w:r w:rsidRPr="007D4835">
        <w:rPr>
          <w:rFonts w:ascii="Times New Roman" w:hAnsi="Times New Roman"/>
          <w:i/>
          <w:sz w:val="28"/>
          <w:szCs w:val="28"/>
          <w:u w:val="single"/>
        </w:rPr>
        <w:t>экономическая деятельность и услуги</w:t>
      </w:r>
      <w:r w:rsidR="00960366" w:rsidRPr="007D4835">
        <w:rPr>
          <w:rFonts w:ascii="Times New Roman" w:hAnsi="Times New Roman"/>
          <w:i/>
          <w:sz w:val="28"/>
          <w:szCs w:val="28"/>
          <w:u w:val="single"/>
        </w:rPr>
        <w:t>)</w:t>
      </w:r>
      <w:r w:rsidR="009247D3" w:rsidRPr="007D4835">
        <w:rPr>
          <w:rFonts w:ascii="Times New Roman" w:hAnsi="Times New Roman"/>
          <w:i/>
          <w:sz w:val="28"/>
          <w:szCs w:val="28"/>
          <w:u w:val="single"/>
        </w:rPr>
        <w:t>»</w:t>
      </w:r>
      <w:r w:rsidR="009247D3">
        <w:rPr>
          <w:rFonts w:ascii="Times New Roman" w:hAnsi="Times New Roman"/>
          <w:b/>
          <w:sz w:val="28"/>
          <w:szCs w:val="28"/>
        </w:rPr>
        <w:t xml:space="preserve"> </w:t>
      </w:r>
      <w:r w:rsidR="00960366">
        <w:rPr>
          <w:rFonts w:ascii="Times New Roman" w:hAnsi="Times New Roman"/>
          <w:b/>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b/>
          <w:sz w:val="28"/>
          <w:szCs w:val="28"/>
        </w:rPr>
        <w:t>Группа</w:t>
      </w:r>
      <w:r w:rsidR="007D4835">
        <w:rPr>
          <w:rFonts w:ascii="Times New Roman" w:hAnsi="Times New Roman"/>
          <w:b/>
          <w:sz w:val="28"/>
          <w:szCs w:val="28"/>
        </w:rPr>
        <w:t xml:space="preserve">  </w:t>
      </w:r>
      <w:r w:rsidR="007D4835">
        <w:rPr>
          <w:rFonts w:ascii="Times New Roman" w:hAnsi="Times New Roman"/>
          <w:sz w:val="28"/>
          <w:szCs w:val="28"/>
        </w:rPr>
        <w:t xml:space="preserve"> </w:t>
      </w:r>
      <w:r w:rsidR="007D4835" w:rsidRPr="007D4835">
        <w:rPr>
          <w:rFonts w:ascii="Times New Roman" w:hAnsi="Times New Roman"/>
          <w:i/>
          <w:sz w:val="28"/>
          <w:szCs w:val="28"/>
          <w:u w:val="single"/>
        </w:rPr>
        <w:t>ЭЗ-31</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С отзывом ознакомлен преподаватель </w:t>
      </w:r>
      <w:r w:rsidR="007D4835">
        <w:rPr>
          <w:rFonts w:ascii="Times New Roman" w:hAnsi="Times New Roman"/>
          <w:b/>
          <w:sz w:val="28"/>
          <w:szCs w:val="28"/>
        </w:rPr>
        <w:t xml:space="preserve"> </w:t>
      </w:r>
      <w:r w:rsidR="007D4835" w:rsidRPr="007D4835">
        <w:rPr>
          <w:rFonts w:ascii="Times New Roman" w:hAnsi="Times New Roman"/>
          <w:i/>
          <w:sz w:val="28"/>
          <w:szCs w:val="28"/>
        </w:rPr>
        <w:t>Карташова Т.В.</w:t>
      </w:r>
      <w:r w:rsidR="007D4835">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007D4835">
        <w:rPr>
          <w:rFonts w:ascii="Times New Roman" w:hAnsi="Times New Roman"/>
          <w:b/>
          <w:sz w:val="28"/>
          <w:szCs w:val="28"/>
        </w:rPr>
        <w:t xml:space="preserve">   </w:t>
      </w:r>
      <w:r w:rsidR="007D4835" w:rsidRPr="007D4835">
        <w:rPr>
          <w:rFonts w:ascii="Times New Roman" w:hAnsi="Times New Roman"/>
          <w:i/>
          <w:sz w:val="28"/>
          <w:szCs w:val="28"/>
        </w:rPr>
        <w:t>Карташова Т.В.</w:t>
      </w:r>
      <w:r>
        <w:rPr>
          <w:rFonts w:ascii="Times New Roman" w:hAnsi="Times New Roman"/>
          <w:b/>
          <w:sz w:val="28"/>
          <w:szCs w:val="28"/>
        </w:rPr>
        <w:t xml:space="preserve"> </w:t>
      </w:r>
      <w:r w:rsidR="007D4835">
        <w:rPr>
          <w:rFonts w:ascii="Times New Roman" w:hAnsi="Times New Roman"/>
          <w:b/>
          <w:sz w:val="28"/>
          <w:szCs w:val="28"/>
        </w:rPr>
        <w:t xml:space="preserve"> </w:t>
      </w:r>
      <w:r>
        <w:rPr>
          <w:rFonts w:ascii="Times New Roman" w:hAnsi="Times New Roman"/>
          <w:b/>
          <w:sz w:val="28"/>
          <w:szCs w:val="28"/>
        </w:rPr>
        <w:t xml:space="preserve">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E63BC9" w:rsidP="009247D3">
      <w:pPr>
        <w:pStyle w:val="a5"/>
        <w:rPr>
          <w:rFonts w:ascii="Times New Roman" w:hAnsi="Times New Roman"/>
          <w:b/>
          <w:sz w:val="28"/>
          <w:szCs w:val="28"/>
        </w:rPr>
      </w:pPr>
      <w:r>
        <w:rPr>
          <w:rFonts w:ascii="Times New Roman" w:hAnsi="Times New Roman"/>
          <w:b/>
          <w:sz w:val="28"/>
          <w:szCs w:val="28"/>
        </w:rPr>
        <w:t>М.П. организации</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w:t>
      </w:r>
      <w:r w:rsidR="00DA3160">
        <w:rPr>
          <w:rFonts w:ascii="Times New Roman" w:eastAsia="Times New Roman,Bold" w:hAnsi="Times New Roman" w:cs="Times New Roman"/>
          <w:b/>
          <w:bCs/>
          <w:sz w:val="16"/>
          <w:szCs w:val="16"/>
        </w:rPr>
        <w:t>2019</w:t>
      </w:r>
    </w:p>
    <w:p w:rsidR="007002DD" w:rsidRDefault="007D4835" w:rsidP="007002DD">
      <w:pPr>
        <w:pStyle w:val="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w:t>
      </w:r>
      <w:r w:rsidR="007002DD" w:rsidRPr="00B535FB">
        <w:rPr>
          <w:rFonts w:ascii="Times New Roman" w:hAnsi="Times New Roman" w:cs="Times New Roman"/>
          <w:b/>
          <w:sz w:val="24"/>
          <w:szCs w:val="24"/>
        </w:rPr>
        <w:t xml:space="preserve">ПИСОК ТЕХНИЧЕСКОЙ ДОКУМЕНТАЦИИ, КОТОРУЮ НЕОБХОДИМО ОФОРМИТЬ В ПРОЦЕССЕ ПРОХОЖДЕНИЯ ПРОИЗВОДСТВЕННОЙ </w:t>
      </w:r>
      <w:r w:rsidR="00F129B6" w:rsidRPr="00B535FB">
        <w:rPr>
          <w:rFonts w:ascii="Times New Roman" w:hAnsi="Times New Roman" w:cs="Times New Roman"/>
          <w:b/>
          <w:sz w:val="24"/>
          <w:szCs w:val="24"/>
        </w:rPr>
        <w:t>ПРЕДДИПЛОМНОЙ</w:t>
      </w:r>
      <w:r w:rsidR="007002DD" w:rsidRPr="00B535FB">
        <w:rPr>
          <w:rFonts w:ascii="Times New Roman" w:hAnsi="Times New Roman" w:cs="Times New Roman"/>
          <w:b/>
          <w:sz w:val="24"/>
          <w:szCs w:val="24"/>
        </w:rPr>
        <w:t xml:space="preserve"> ПРАКТИКИ</w:t>
      </w:r>
    </w:p>
    <w:p w:rsidR="00B535FB" w:rsidRPr="007002DD" w:rsidRDefault="00B535FB" w:rsidP="007002DD">
      <w:pPr>
        <w:pStyle w:val="2"/>
        <w:spacing w:after="0" w:line="240" w:lineRule="auto"/>
        <w:jc w:val="center"/>
        <w:rPr>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10001"/>
      </w:tblGrid>
      <w:tr w:rsidR="00B535FB" w:rsidRPr="00B535FB" w:rsidTr="00B535FB">
        <w:trPr>
          <w:cantSplit/>
          <w:trHeight w:val="1357"/>
        </w:trPr>
        <w:tc>
          <w:tcPr>
            <w:tcW w:w="5000" w:type="pct"/>
            <w:shd w:val="clear" w:color="auto" w:fill="FFFFFF"/>
          </w:tcPr>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 Копия учредительного документа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2. Копии лицензий</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 Таблицы объемных показателей хозяйственной деятельности организации (объекта)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4. Бизнес-план</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5. Выписка из журнала инструктажей по технике безопасности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6. Схема размещения розничной торговой сети</w:t>
            </w:r>
          </w:p>
        </w:tc>
      </w:tr>
      <w:tr w:rsidR="00B535FB" w:rsidRPr="00B535FB" w:rsidTr="00B535FB">
        <w:trPr>
          <w:cantSplit/>
          <w:trHeight w:val="1055"/>
        </w:trPr>
        <w:tc>
          <w:tcPr>
            <w:tcW w:w="5000" w:type="pct"/>
            <w:shd w:val="clear" w:color="auto" w:fill="FFFFFF"/>
          </w:tcPr>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7. Схема организационной структуры объекта (организации)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8.  Схема построения коммерческой и маркетинговой служб</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 xml:space="preserve">9. Должностная инструкция </w:t>
            </w:r>
            <w:r w:rsidR="004140F9">
              <w:rPr>
                <w:rFonts w:ascii="Times New Roman" w:eastAsia="Times New Roman" w:hAnsi="Times New Roman" w:cs="Times New Roman"/>
                <w:sz w:val="27"/>
                <w:szCs w:val="27"/>
              </w:rPr>
              <w:t>экономиста</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10. Копии управленческой документации (распоряжения, приказы и др.)</w:t>
            </w:r>
          </w:p>
        </w:tc>
      </w:tr>
      <w:tr w:rsidR="00B535FB" w:rsidRPr="00B535FB" w:rsidTr="00B535FB">
        <w:trPr>
          <w:cantSplit/>
          <w:trHeight w:val="1575"/>
        </w:trPr>
        <w:tc>
          <w:tcPr>
            <w:tcW w:w="5000" w:type="pct"/>
            <w:shd w:val="clear" w:color="auto" w:fill="FFFFFF"/>
          </w:tcPr>
          <w:p w:rsid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11. Статистическая отчетность формы № 1-торг (розница)</w:t>
            </w:r>
          </w:p>
          <w:p w:rsidR="004140F9" w:rsidRPr="00B535FB" w:rsidRDefault="004140F9"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r w:rsidRPr="004140F9">
              <w:rPr>
                <w:rFonts w:ascii="Times New Roman" w:eastAsia="Times New Roman" w:hAnsi="Times New Roman" w:cs="Times New Roman"/>
                <w:sz w:val="27"/>
                <w:szCs w:val="27"/>
              </w:rPr>
              <w:t>Статистическая отчетность формы № 1-торг (</w:t>
            </w:r>
            <w:r>
              <w:rPr>
                <w:rFonts w:ascii="Times New Roman" w:eastAsia="Times New Roman" w:hAnsi="Times New Roman" w:cs="Times New Roman"/>
                <w:sz w:val="27"/>
                <w:szCs w:val="27"/>
              </w:rPr>
              <w:t>опт</w:t>
            </w:r>
            <w:r w:rsidRPr="004140F9">
              <w:rPr>
                <w:rFonts w:ascii="Times New Roman" w:eastAsia="Times New Roman" w:hAnsi="Times New Roman" w:cs="Times New Roman"/>
                <w:sz w:val="27"/>
                <w:szCs w:val="27"/>
              </w:rPr>
              <w:t>)</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13</w:t>
            </w:r>
            <w:r w:rsidR="00B535FB" w:rsidRPr="00B535FB">
              <w:rPr>
                <w:rFonts w:ascii="Times New Roman" w:eastAsia="Times New Roman" w:hAnsi="Times New Roman" w:cs="Times New Roman"/>
                <w:sz w:val="27"/>
                <w:szCs w:val="27"/>
              </w:rPr>
              <w:t>. Анкеты по изучению спроса покупателей</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14</w:t>
            </w:r>
            <w:r w:rsidR="00B535FB" w:rsidRPr="00B535FB">
              <w:rPr>
                <w:rFonts w:ascii="Times New Roman" w:eastAsia="Times New Roman" w:hAnsi="Times New Roman" w:cs="Times New Roman"/>
                <w:sz w:val="27"/>
                <w:szCs w:val="27"/>
              </w:rPr>
              <w:t>. Выписка из «Журнала неудовлетворенного спроса» за месяц, квартал</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15</w:t>
            </w:r>
            <w:r w:rsidR="00B535FB" w:rsidRPr="00B535FB">
              <w:rPr>
                <w:rFonts w:ascii="Times New Roman" w:eastAsia="Times New Roman" w:hAnsi="Times New Roman" w:cs="Times New Roman"/>
                <w:sz w:val="27"/>
                <w:szCs w:val="27"/>
              </w:rPr>
              <w:t>.  План проведения активных форм продажи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16</w:t>
            </w:r>
            <w:r w:rsidR="00B535FB" w:rsidRPr="00B535FB">
              <w:rPr>
                <w:rFonts w:ascii="Times New Roman" w:eastAsia="Times New Roman" w:hAnsi="Times New Roman" w:cs="Times New Roman"/>
                <w:sz w:val="27"/>
                <w:szCs w:val="27"/>
              </w:rPr>
              <w:t>. Конъюнктурный обзор (информация)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17</w:t>
            </w:r>
            <w:r w:rsidR="00B535FB" w:rsidRPr="00B535FB">
              <w:rPr>
                <w:rFonts w:ascii="Times New Roman" w:eastAsia="Times New Roman" w:hAnsi="Times New Roman" w:cs="Times New Roman"/>
                <w:sz w:val="27"/>
                <w:szCs w:val="27"/>
              </w:rPr>
              <w:t>. Протокол конъюнктурного совещания (выписка)</w:t>
            </w:r>
          </w:p>
        </w:tc>
      </w:tr>
      <w:tr w:rsidR="00B535FB" w:rsidRPr="00B535FB" w:rsidTr="00B535FB">
        <w:trPr>
          <w:cantSplit/>
          <w:trHeight w:val="3068"/>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18</w:t>
            </w:r>
            <w:r w:rsidR="00B535FB" w:rsidRPr="00B535FB">
              <w:rPr>
                <w:rFonts w:ascii="Times New Roman" w:eastAsia="Times New Roman" w:hAnsi="Times New Roman" w:cs="Times New Roman"/>
                <w:sz w:val="27"/>
                <w:szCs w:val="27"/>
              </w:rPr>
              <w:t xml:space="preserve">. Перечень поставщиков товаров </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19</w:t>
            </w:r>
            <w:r w:rsidR="00B535FB" w:rsidRPr="00B535FB">
              <w:rPr>
                <w:rFonts w:ascii="Times New Roman" w:eastAsia="Times New Roman" w:hAnsi="Times New Roman" w:cs="Times New Roman"/>
                <w:sz w:val="27"/>
                <w:szCs w:val="27"/>
              </w:rPr>
              <w:t>. Копии документов по формированию и освоению товарных ресурсов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20</w:t>
            </w:r>
            <w:r w:rsidR="00B535FB" w:rsidRPr="00B535FB">
              <w:rPr>
                <w:rFonts w:ascii="Times New Roman" w:eastAsia="Times New Roman" w:hAnsi="Times New Roman" w:cs="Times New Roman"/>
                <w:sz w:val="27"/>
                <w:szCs w:val="27"/>
              </w:rPr>
              <w:t>. Копии договоров купли-продажи, поставки товаров, комиссии, дилерского договора</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21</w:t>
            </w:r>
            <w:r w:rsidR="00B535FB" w:rsidRPr="00B535FB">
              <w:rPr>
                <w:rFonts w:ascii="Times New Roman" w:eastAsia="Times New Roman" w:hAnsi="Times New Roman" w:cs="Times New Roman"/>
                <w:sz w:val="27"/>
                <w:szCs w:val="27"/>
              </w:rPr>
              <w:t>. Копия спецификации к договору</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22</w:t>
            </w:r>
            <w:r w:rsidR="00B535FB" w:rsidRPr="00B535FB">
              <w:rPr>
                <w:rFonts w:ascii="Times New Roman" w:eastAsia="Times New Roman" w:hAnsi="Times New Roman" w:cs="Times New Roman"/>
                <w:sz w:val="27"/>
                <w:szCs w:val="27"/>
              </w:rPr>
              <w:t>. Копия протокола разногласий</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23</w:t>
            </w:r>
            <w:r w:rsidR="00B535FB" w:rsidRPr="00B535FB">
              <w:rPr>
                <w:rFonts w:ascii="Times New Roman" w:eastAsia="Times New Roman" w:hAnsi="Times New Roman" w:cs="Times New Roman"/>
                <w:sz w:val="27"/>
                <w:szCs w:val="27"/>
              </w:rPr>
              <w:t>. Копия договора на разовую сделку</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24</w:t>
            </w:r>
            <w:r w:rsidR="00B535FB" w:rsidRPr="00B535FB">
              <w:rPr>
                <w:rFonts w:ascii="Times New Roman" w:eastAsia="Times New Roman" w:hAnsi="Times New Roman" w:cs="Times New Roman"/>
                <w:sz w:val="27"/>
                <w:szCs w:val="27"/>
              </w:rPr>
              <w:t>. Копия отчетности о дополнительных закупках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25</w:t>
            </w:r>
            <w:r w:rsidR="00B535FB" w:rsidRPr="00B535FB">
              <w:rPr>
                <w:rFonts w:ascii="Times New Roman" w:eastAsia="Times New Roman" w:hAnsi="Times New Roman" w:cs="Times New Roman"/>
                <w:sz w:val="27"/>
                <w:szCs w:val="27"/>
              </w:rPr>
              <w:t>. Копии расчетов штрафных санкций за нарушение условий договоров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26</w:t>
            </w:r>
            <w:r w:rsidR="00B535FB" w:rsidRPr="00B535FB">
              <w:rPr>
                <w:rFonts w:ascii="Times New Roman" w:eastAsia="Times New Roman" w:hAnsi="Times New Roman" w:cs="Times New Roman"/>
                <w:sz w:val="27"/>
                <w:szCs w:val="27"/>
              </w:rPr>
              <w:t>. Копия претензионного письма, искового заявления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27</w:t>
            </w:r>
            <w:r w:rsidR="00B535FB" w:rsidRPr="00B535FB">
              <w:rPr>
                <w:rFonts w:ascii="Times New Roman" w:eastAsia="Times New Roman" w:hAnsi="Times New Roman" w:cs="Times New Roman"/>
                <w:sz w:val="27"/>
                <w:szCs w:val="27"/>
              </w:rPr>
              <w:t>. Копия доверенности на участие в заключени</w:t>
            </w:r>
            <w:proofErr w:type="gramStart"/>
            <w:r w:rsidR="00B535FB" w:rsidRPr="00B535FB">
              <w:rPr>
                <w:rFonts w:ascii="Times New Roman" w:eastAsia="Times New Roman" w:hAnsi="Times New Roman" w:cs="Times New Roman"/>
                <w:sz w:val="27"/>
                <w:szCs w:val="27"/>
              </w:rPr>
              <w:t>и</w:t>
            </w:r>
            <w:proofErr w:type="gramEnd"/>
            <w:r w:rsidR="00B535FB" w:rsidRPr="00B535FB">
              <w:rPr>
                <w:rFonts w:ascii="Times New Roman" w:eastAsia="Times New Roman" w:hAnsi="Times New Roman" w:cs="Times New Roman"/>
                <w:sz w:val="27"/>
                <w:szCs w:val="27"/>
              </w:rPr>
              <w:t xml:space="preserve"> договора на ярмарке, вне ярмарки</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28</w:t>
            </w:r>
            <w:r w:rsidR="00B535FB" w:rsidRPr="00B535FB">
              <w:rPr>
                <w:rFonts w:ascii="Times New Roman" w:eastAsia="Times New Roman" w:hAnsi="Times New Roman" w:cs="Times New Roman"/>
                <w:sz w:val="27"/>
                <w:szCs w:val="27"/>
              </w:rPr>
              <w:t>. Копии деловых писем</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29</w:t>
            </w:r>
            <w:r w:rsidR="00B535FB" w:rsidRPr="00B535FB">
              <w:rPr>
                <w:rFonts w:ascii="Times New Roman" w:eastAsia="Times New Roman" w:hAnsi="Times New Roman" w:cs="Times New Roman"/>
                <w:sz w:val="27"/>
                <w:szCs w:val="27"/>
              </w:rPr>
              <w:t>. Копии внутрисистемного договора</w:t>
            </w:r>
          </w:p>
        </w:tc>
      </w:tr>
      <w:tr w:rsidR="00B535FB" w:rsidRPr="00B535FB" w:rsidTr="00B535FB">
        <w:trPr>
          <w:cantSplit/>
          <w:trHeight w:val="1004"/>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30</w:t>
            </w:r>
            <w:r w:rsidR="00B535FB" w:rsidRPr="00B535FB">
              <w:rPr>
                <w:rFonts w:ascii="Times New Roman" w:eastAsia="Times New Roman" w:hAnsi="Times New Roman" w:cs="Times New Roman"/>
                <w:sz w:val="27"/>
                <w:szCs w:val="27"/>
              </w:rPr>
              <w:t>. Схема коммерческих операций, выполняемых на торговом объекте</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31</w:t>
            </w:r>
            <w:r w:rsidR="00B535FB" w:rsidRPr="00B535FB">
              <w:rPr>
                <w:rFonts w:ascii="Times New Roman" w:eastAsia="Times New Roman" w:hAnsi="Times New Roman" w:cs="Times New Roman"/>
                <w:sz w:val="27"/>
                <w:szCs w:val="27"/>
              </w:rPr>
              <w:t>. Копии документов по изучению спроса на торговом объекте</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w:t>
            </w:r>
            <w:r w:rsidR="004B6915">
              <w:rPr>
                <w:rFonts w:ascii="Times New Roman" w:eastAsia="Times New Roman" w:hAnsi="Times New Roman" w:cs="Times New Roman"/>
                <w:sz w:val="27"/>
                <w:szCs w:val="27"/>
              </w:rPr>
              <w:t>2</w:t>
            </w:r>
            <w:r w:rsidRPr="00B535FB">
              <w:rPr>
                <w:rFonts w:ascii="Times New Roman" w:eastAsia="Times New Roman" w:hAnsi="Times New Roman" w:cs="Times New Roman"/>
                <w:sz w:val="27"/>
                <w:szCs w:val="27"/>
              </w:rPr>
              <w:t>. Ассортиментный перечень товаров</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33</w:t>
            </w:r>
            <w:r w:rsidR="00B535FB" w:rsidRPr="00B535FB">
              <w:rPr>
                <w:rFonts w:ascii="Times New Roman" w:eastAsia="Times New Roman" w:hAnsi="Times New Roman" w:cs="Times New Roman"/>
                <w:sz w:val="27"/>
                <w:szCs w:val="27"/>
              </w:rPr>
              <w:t>.  Перечень услуг, оказываемых в торговой организации (объекте)</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34</w:t>
            </w:r>
            <w:r w:rsidR="00B535FB" w:rsidRPr="00B535FB">
              <w:rPr>
                <w:rFonts w:ascii="Times New Roman" w:eastAsia="Times New Roman" w:hAnsi="Times New Roman" w:cs="Times New Roman"/>
                <w:sz w:val="27"/>
                <w:szCs w:val="27"/>
              </w:rPr>
              <w:t>.  Схема размещения зон активных точек продаж в торговом зале магазина</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35</w:t>
            </w:r>
            <w:r w:rsidR="00B535FB" w:rsidRPr="00B535FB">
              <w:rPr>
                <w:rFonts w:ascii="Times New Roman" w:eastAsia="Times New Roman" w:hAnsi="Times New Roman" w:cs="Times New Roman"/>
                <w:sz w:val="27"/>
                <w:szCs w:val="27"/>
              </w:rPr>
              <w:t>. Таблицы анализа товарных запасов</w:t>
            </w:r>
          </w:p>
        </w:tc>
      </w:tr>
      <w:tr w:rsidR="00B535FB" w:rsidRPr="00B535FB" w:rsidTr="00B535FB">
        <w:trPr>
          <w:cantSplit/>
          <w:trHeight w:val="1815"/>
        </w:trPr>
        <w:tc>
          <w:tcPr>
            <w:tcW w:w="5000" w:type="pct"/>
            <w:shd w:val="clear" w:color="auto" w:fill="FFFFFF"/>
          </w:tcPr>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36</w:t>
            </w:r>
            <w:r w:rsidR="00B535FB" w:rsidRPr="00B535FB">
              <w:rPr>
                <w:rFonts w:ascii="Times New Roman" w:eastAsia="Times New Roman" w:hAnsi="Times New Roman" w:cs="Times New Roman"/>
                <w:sz w:val="27"/>
                <w:szCs w:val="27"/>
              </w:rPr>
              <w:t>. Положение об оплате труда или выписка из него (заверенная)</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37</w:t>
            </w:r>
            <w:r w:rsidR="00B535FB" w:rsidRPr="00B535FB">
              <w:rPr>
                <w:rFonts w:ascii="Times New Roman" w:eastAsia="Times New Roman" w:hAnsi="Times New Roman" w:cs="Times New Roman"/>
                <w:sz w:val="27"/>
                <w:szCs w:val="27"/>
              </w:rPr>
              <w:t>. Сведения о размерах торговых надбавок</w:t>
            </w:r>
          </w:p>
          <w:p w:rsidR="00B535FB" w:rsidRPr="00B535FB" w:rsidRDefault="004B6915" w:rsidP="00B535FB">
            <w:pPr>
              <w:shd w:val="clear" w:color="auto" w:fill="FFFFFF"/>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38</w:t>
            </w:r>
            <w:r w:rsidR="00B535FB" w:rsidRPr="00B535FB">
              <w:rPr>
                <w:rFonts w:ascii="Times New Roman" w:eastAsia="Times New Roman" w:hAnsi="Times New Roman" w:cs="Times New Roman"/>
                <w:sz w:val="27"/>
                <w:szCs w:val="27"/>
              </w:rPr>
              <w:t xml:space="preserve">. Материалы </w:t>
            </w:r>
            <w:proofErr w:type="gramStart"/>
            <w:r w:rsidR="00B535FB" w:rsidRPr="00B535FB">
              <w:rPr>
                <w:rFonts w:ascii="Times New Roman" w:eastAsia="Times New Roman" w:hAnsi="Times New Roman" w:cs="Times New Roman"/>
                <w:sz w:val="27"/>
                <w:szCs w:val="27"/>
              </w:rPr>
              <w:t>контроля за</w:t>
            </w:r>
            <w:proofErr w:type="gramEnd"/>
            <w:r w:rsidR="00B535FB" w:rsidRPr="00B535FB">
              <w:rPr>
                <w:rFonts w:ascii="Times New Roman" w:eastAsia="Times New Roman" w:hAnsi="Times New Roman" w:cs="Times New Roman"/>
                <w:sz w:val="27"/>
                <w:szCs w:val="27"/>
              </w:rPr>
              <w:t xml:space="preserve"> ценами</w:t>
            </w:r>
          </w:p>
          <w:p w:rsidR="00B535FB" w:rsidRPr="00B535FB" w:rsidRDefault="00B535FB" w:rsidP="00B535FB">
            <w:pPr>
              <w:shd w:val="clear" w:color="auto" w:fill="FFFFFF"/>
              <w:spacing w:after="0" w:line="240" w:lineRule="auto"/>
              <w:rPr>
                <w:rFonts w:ascii="Times New Roman" w:eastAsia="Times New Roman" w:hAnsi="Times New Roman" w:cs="Times New Roman"/>
                <w:sz w:val="27"/>
                <w:szCs w:val="27"/>
              </w:rPr>
            </w:pPr>
            <w:r w:rsidRPr="00B535FB">
              <w:rPr>
                <w:rFonts w:ascii="Times New Roman" w:eastAsia="Times New Roman" w:hAnsi="Times New Roman" w:cs="Times New Roman"/>
                <w:sz w:val="27"/>
                <w:szCs w:val="27"/>
              </w:rPr>
              <w:t>39. Приложение к балансу «Отчет о расходах на реализацию товаров»</w:t>
            </w:r>
          </w:p>
          <w:p w:rsidR="00B535FB" w:rsidRDefault="00B535FB" w:rsidP="00B535FB">
            <w:pPr>
              <w:shd w:val="clear" w:color="auto" w:fill="FFFFFF"/>
              <w:spacing w:after="0" w:line="240" w:lineRule="auto"/>
              <w:rPr>
                <w:rFonts w:ascii="Times New Roman" w:eastAsia="Times New Roman" w:hAnsi="Times New Roman" w:cs="Times New Roman"/>
                <w:smallCaps/>
                <w:sz w:val="27"/>
                <w:szCs w:val="27"/>
              </w:rPr>
            </w:pPr>
            <w:r w:rsidRPr="00B535FB">
              <w:rPr>
                <w:rFonts w:ascii="Times New Roman" w:eastAsia="Times New Roman" w:hAnsi="Times New Roman" w:cs="Times New Roman"/>
                <w:sz w:val="27"/>
                <w:szCs w:val="27"/>
              </w:rPr>
              <w:t>40. Приложение к балансу «Отчет о прибылях и убытках</w:t>
            </w:r>
            <w:r w:rsidRPr="00B535FB">
              <w:rPr>
                <w:rFonts w:ascii="Times New Roman" w:eastAsia="Times New Roman" w:hAnsi="Times New Roman" w:cs="Times New Roman"/>
                <w:smallCaps/>
                <w:sz w:val="27"/>
                <w:szCs w:val="27"/>
              </w:rPr>
              <w:t>»</w:t>
            </w:r>
          </w:p>
          <w:p w:rsidR="004140F9" w:rsidRDefault="004140F9" w:rsidP="00B535FB">
            <w:pPr>
              <w:shd w:val="clear" w:color="auto" w:fill="FFFFFF"/>
              <w:spacing w:after="0" w:line="240" w:lineRule="auto"/>
              <w:rPr>
                <w:rFonts w:ascii="Times New Roman" w:eastAsia="Times New Roman" w:hAnsi="Times New Roman" w:cs="Times New Roman"/>
                <w:smallCaps/>
                <w:sz w:val="27"/>
                <w:szCs w:val="27"/>
              </w:rPr>
            </w:pPr>
          </w:p>
          <w:p w:rsidR="004140F9" w:rsidRPr="00B535FB" w:rsidRDefault="004140F9" w:rsidP="00B535FB">
            <w:pPr>
              <w:shd w:val="clear" w:color="auto" w:fill="FFFFFF"/>
              <w:spacing w:after="0" w:line="240" w:lineRule="auto"/>
              <w:rPr>
                <w:rFonts w:ascii="Times New Roman" w:eastAsia="Times New Roman" w:hAnsi="Times New Roman" w:cs="Times New Roman"/>
                <w:sz w:val="27"/>
                <w:szCs w:val="27"/>
              </w:rPr>
            </w:pPr>
          </w:p>
        </w:tc>
      </w:tr>
    </w:tbl>
    <w:p w:rsidR="00622626" w:rsidRPr="005E51CB" w:rsidRDefault="00622626" w:rsidP="00622626">
      <w:pPr>
        <w:pStyle w:val="a5"/>
        <w:tabs>
          <w:tab w:val="left" w:pos="5926"/>
        </w:tabs>
        <w:jc w:val="center"/>
        <w:rPr>
          <w:rFonts w:ascii="Times New Roman" w:hAnsi="Times New Roman"/>
          <w:b/>
          <w:sz w:val="24"/>
          <w:szCs w:val="24"/>
        </w:rPr>
      </w:pPr>
      <w:r w:rsidRPr="005E51CB">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5E51CB">
        <w:rPr>
          <w:rFonts w:ascii="Times New Roman" w:hAnsi="Times New Roman"/>
          <w:b/>
          <w:sz w:val="24"/>
          <w:szCs w:val="24"/>
        </w:rPr>
        <w:t xml:space="preserve">ПРОИЗВОДСТВЕННОЙ </w:t>
      </w:r>
      <w:r w:rsidR="00F129B6" w:rsidRPr="005E51CB">
        <w:rPr>
          <w:rFonts w:ascii="Times New Roman" w:hAnsi="Times New Roman"/>
          <w:b/>
          <w:sz w:val="24"/>
          <w:szCs w:val="24"/>
        </w:rPr>
        <w:t>ПР</w:t>
      </w:r>
      <w:r w:rsidR="005E51CB" w:rsidRPr="005E51CB">
        <w:rPr>
          <w:rFonts w:ascii="Times New Roman" w:hAnsi="Times New Roman"/>
          <w:b/>
          <w:sz w:val="24"/>
          <w:szCs w:val="24"/>
        </w:rPr>
        <w:t>Е</w:t>
      </w:r>
      <w:r w:rsidR="00F129B6" w:rsidRPr="005E51CB">
        <w:rPr>
          <w:rFonts w:ascii="Times New Roman" w:hAnsi="Times New Roman"/>
          <w:b/>
          <w:sz w:val="24"/>
          <w:szCs w:val="24"/>
        </w:rPr>
        <w:t>ДДИПЛОМНОЙ</w:t>
      </w:r>
      <w:r w:rsidRPr="005E51CB">
        <w:rPr>
          <w:rFonts w:ascii="Times New Roman" w:hAnsi="Times New Roman"/>
          <w:b/>
          <w:sz w:val="24"/>
          <w:szCs w:val="24"/>
        </w:rPr>
        <w:t xml:space="preserve"> ПРАКТИКИ</w:t>
      </w:r>
    </w:p>
    <w:p w:rsidR="005E51CB" w:rsidRDefault="005E51CB" w:rsidP="007002DD">
      <w:pPr>
        <w:pStyle w:val="a5"/>
        <w:jc w:val="both"/>
        <w:rPr>
          <w:rFonts w:ascii="Times New Roman" w:hAnsi="Times New Roman"/>
          <w:b/>
          <w:sz w:val="24"/>
          <w:szCs w:val="24"/>
        </w:rPr>
      </w:pPr>
    </w:p>
    <w:p w:rsidR="002D2C40" w:rsidRPr="00602C5A" w:rsidRDefault="00027AD7" w:rsidP="002D2C40">
      <w:pPr>
        <w:pStyle w:val="a5"/>
        <w:jc w:val="both"/>
        <w:rPr>
          <w:rFonts w:ascii="Times New Roman" w:hAnsi="Times New Roman"/>
          <w:sz w:val="24"/>
          <w:szCs w:val="24"/>
        </w:rPr>
      </w:pPr>
      <w:r>
        <w:rPr>
          <w:rFonts w:ascii="Times New Roman" w:hAnsi="Times New Roman"/>
          <w:b/>
          <w:sz w:val="24"/>
          <w:szCs w:val="24"/>
        </w:rPr>
        <w:t xml:space="preserve">Введение. </w:t>
      </w:r>
      <w:r w:rsidRPr="00027AD7">
        <w:rPr>
          <w:rFonts w:ascii="Times New Roman" w:hAnsi="Times New Roman"/>
          <w:b/>
          <w:sz w:val="24"/>
          <w:szCs w:val="24"/>
        </w:rPr>
        <w:cr/>
      </w:r>
      <w:r w:rsidR="005E51CB" w:rsidRPr="00027AD7">
        <w:rPr>
          <w:rFonts w:ascii="Times New Roman" w:hAnsi="Times New Roman"/>
          <w:b/>
          <w:i/>
          <w:sz w:val="24"/>
          <w:szCs w:val="24"/>
        </w:rPr>
        <w:t>Рабочее место, источник информации:</w:t>
      </w:r>
      <w:r w:rsidR="005E51CB" w:rsidRPr="00602C5A">
        <w:rPr>
          <w:rFonts w:ascii="Times New Roman" w:hAnsi="Times New Roman"/>
          <w:sz w:val="24"/>
          <w:szCs w:val="24"/>
        </w:rPr>
        <w:t xml:space="preserve"> </w:t>
      </w:r>
      <w:r>
        <w:rPr>
          <w:rFonts w:ascii="Times New Roman" w:hAnsi="Times New Roman"/>
          <w:sz w:val="24"/>
          <w:szCs w:val="24"/>
        </w:rPr>
        <w:t>о</w:t>
      </w:r>
      <w:r w:rsidR="00F25158" w:rsidRPr="00F25158">
        <w:rPr>
          <w:rFonts w:ascii="Times New Roman" w:hAnsi="Times New Roman"/>
          <w:sz w:val="24"/>
          <w:szCs w:val="24"/>
        </w:rPr>
        <w:t>рганизация, в</w:t>
      </w:r>
      <w:r w:rsidR="00F25158">
        <w:rPr>
          <w:rFonts w:ascii="Times New Roman" w:hAnsi="Times New Roman"/>
          <w:sz w:val="24"/>
          <w:szCs w:val="24"/>
        </w:rPr>
        <w:t xml:space="preserve"> </w:t>
      </w:r>
      <w:r w:rsidR="00F25158" w:rsidRPr="00F25158">
        <w:rPr>
          <w:rFonts w:ascii="Times New Roman" w:hAnsi="Times New Roman"/>
          <w:sz w:val="24"/>
          <w:szCs w:val="24"/>
        </w:rPr>
        <w:t>которой учащийся</w:t>
      </w:r>
      <w:r w:rsidR="00F25158">
        <w:rPr>
          <w:rFonts w:ascii="Times New Roman" w:hAnsi="Times New Roman"/>
          <w:sz w:val="24"/>
          <w:szCs w:val="24"/>
        </w:rPr>
        <w:t xml:space="preserve"> </w:t>
      </w:r>
      <w:r w:rsidR="00F25158" w:rsidRPr="00F25158">
        <w:rPr>
          <w:rFonts w:ascii="Times New Roman" w:hAnsi="Times New Roman"/>
          <w:sz w:val="24"/>
          <w:szCs w:val="24"/>
        </w:rPr>
        <w:t>проходит</w:t>
      </w:r>
      <w:r w:rsidR="00F25158">
        <w:rPr>
          <w:rFonts w:ascii="Times New Roman" w:hAnsi="Times New Roman"/>
          <w:sz w:val="24"/>
          <w:szCs w:val="24"/>
        </w:rPr>
        <w:t xml:space="preserve"> </w:t>
      </w:r>
      <w:r w:rsidR="00F25158" w:rsidRPr="00F25158">
        <w:rPr>
          <w:rFonts w:ascii="Times New Roman" w:hAnsi="Times New Roman"/>
          <w:sz w:val="24"/>
          <w:szCs w:val="24"/>
        </w:rPr>
        <w:t>преддипломную</w:t>
      </w:r>
      <w:r w:rsidR="00F25158">
        <w:rPr>
          <w:rFonts w:ascii="Times New Roman" w:hAnsi="Times New Roman"/>
          <w:sz w:val="24"/>
          <w:szCs w:val="24"/>
        </w:rPr>
        <w:t xml:space="preserve"> </w:t>
      </w:r>
      <w:r w:rsidR="00F25158" w:rsidRPr="00F25158">
        <w:rPr>
          <w:rFonts w:ascii="Times New Roman" w:hAnsi="Times New Roman"/>
          <w:sz w:val="24"/>
          <w:szCs w:val="24"/>
        </w:rPr>
        <w:t>практику</w:t>
      </w:r>
      <w:r w:rsidR="002D2C40">
        <w:rPr>
          <w:rFonts w:ascii="Times New Roman" w:hAnsi="Times New Roman"/>
          <w:sz w:val="24"/>
          <w:szCs w:val="24"/>
        </w:rPr>
        <w:t>,</w:t>
      </w:r>
      <w:r w:rsidR="002D2C40" w:rsidRPr="002D2C40">
        <w:rPr>
          <w:rFonts w:ascii="Times New Roman" w:hAnsi="Times New Roman"/>
          <w:sz w:val="24"/>
          <w:szCs w:val="24"/>
        </w:rPr>
        <w:t xml:space="preserve"> </w:t>
      </w:r>
      <w:r w:rsidR="002D2C40" w:rsidRPr="005E51CB">
        <w:rPr>
          <w:rFonts w:ascii="Times New Roman" w:hAnsi="Times New Roman"/>
          <w:sz w:val="24"/>
          <w:szCs w:val="24"/>
        </w:rPr>
        <w:t>отдел охраны труда</w:t>
      </w:r>
      <w:r w:rsidR="002D2C40">
        <w:rPr>
          <w:rFonts w:ascii="Times New Roman" w:hAnsi="Times New Roman"/>
          <w:sz w:val="24"/>
          <w:szCs w:val="24"/>
        </w:rPr>
        <w:t>, отдел кадров, санитарно-гигиенические правила, инструкция по охране труда</w:t>
      </w:r>
    </w:p>
    <w:p w:rsidR="00027AD7" w:rsidRDefault="005E51CB" w:rsidP="007002DD">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027AD7" w:rsidRPr="00027AD7">
        <w:rPr>
          <w:rFonts w:ascii="Times New Roman" w:hAnsi="Times New Roman"/>
          <w:sz w:val="24"/>
          <w:szCs w:val="24"/>
        </w:rPr>
        <w:t>Инструктаж по технике безопасности. Экскурсия по предприятию, организации. Оформление и получение пропусков. Порядок оформления отчета.</w:t>
      </w:r>
      <w:r w:rsidR="00027AD7">
        <w:rPr>
          <w:rFonts w:ascii="Times New Roman" w:hAnsi="Times New Roman"/>
          <w:sz w:val="24"/>
          <w:szCs w:val="24"/>
        </w:rPr>
        <w:t xml:space="preserve"> </w:t>
      </w:r>
      <w:r w:rsidR="00027AD7" w:rsidRPr="00027AD7">
        <w:rPr>
          <w:rFonts w:ascii="Times New Roman" w:hAnsi="Times New Roman"/>
          <w:sz w:val="24"/>
          <w:szCs w:val="24"/>
        </w:rPr>
        <w:t>Изучение требований по</w:t>
      </w:r>
      <w:r w:rsidR="00027AD7">
        <w:rPr>
          <w:rFonts w:ascii="Times New Roman" w:hAnsi="Times New Roman"/>
          <w:sz w:val="24"/>
          <w:szCs w:val="24"/>
        </w:rPr>
        <w:t xml:space="preserve"> т</w:t>
      </w:r>
      <w:r w:rsidR="00027AD7" w:rsidRPr="00027AD7">
        <w:rPr>
          <w:rFonts w:ascii="Times New Roman" w:hAnsi="Times New Roman"/>
          <w:sz w:val="24"/>
          <w:szCs w:val="24"/>
        </w:rPr>
        <w:t>ехнике безопасности и</w:t>
      </w:r>
      <w:r w:rsidR="00027AD7">
        <w:rPr>
          <w:rFonts w:ascii="Times New Roman" w:hAnsi="Times New Roman"/>
          <w:sz w:val="24"/>
          <w:szCs w:val="24"/>
        </w:rPr>
        <w:t xml:space="preserve"> </w:t>
      </w:r>
      <w:r w:rsidR="00027AD7" w:rsidRPr="00027AD7">
        <w:rPr>
          <w:rFonts w:ascii="Times New Roman" w:hAnsi="Times New Roman"/>
          <w:sz w:val="24"/>
          <w:szCs w:val="24"/>
        </w:rPr>
        <w:t>правил внутреннего</w:t>
      </w:r>
      <w:r w:rsidR="00027AD7">
        <w:rPr>
          <w:rFonts w:ascii="Times New Roman" w:hAnsi="Times New Roman"/>
          <w:sz w:val="24"/>
          <w:szCs w:val="24"/>
        </w:rPr>
        <w:t xml:space="preserve"> распорядка организации. </w:t>
      </w:r>
      <w:r w:rsidR="00027AD7" w:rsidRPr="00027AD7">
        <w:rPr>
          <w:rFonts w:ascii="Times New Roman" w:hAnsi="Times New Roman"/>
          <w:sz w:val="24"/>
          <w:szCs w:val="24"/>
        </w:rPr>
        <w:t>Объяснение необходимости соблюдения требований безопасности труда, санитарии и гигиены на рабочем месте. Вводный инструктаж по безопасности труда.</w:t>
      </w:r>
      <w:r w:rsidR="002D2C40" w:rsidRPr="002D2C40">
        <w:t xml:space="preserve"> </w:t>
      </w:r>
      <w:r w:rsidR="002D2C40" w:rsidRPr="002D2C40">
        <w:rPr>
          <w:rFonts w:ascii="Times New Roman" w:hAnsi="Times New Roman"/>
          <w:sz w:val="24"/>
          <w:szCs w:val="24"/>
        </w:rPr>
        <w:t>Анализ документации инженера по охране труда, прослушивание вводного инструктажа. Анализ санитарно-гигиенических условий труда и организации пожарной безопасности в торговой организации (объекте).</w:t>
      </w:r>
    </w:p>
    <w:p w:rsidR="00602C5A" w:rsidRPr="004F537D" w:rsidRDefault="005E51CB" w:rsidP="007002DD">
      <w:pPr>
        <w:pStyle w:val="a5"/>
        <w:jc w:val="both"/>
        <w:rPr>
          <w:rFonts w:ascii="Times New Roman" w:hAnsi="Times New Roman"/>
          <w:b/>
          <w:sz w:val="24"/>
          <w:szCs w:val="24"/>
        </w:rPr>
      </w:pPr>
      <w:r>
        <w:rPr>
          <w:rFonts w:ascii="Times New Roman" w:hAnsi="Times New Roman"/>
          <w:b/>
          <w:sz w:val="24"/>
          <w:szCs w:val="24"/>
        </w:rPr>
        <w:t>Раздел 1</w:t>
      </w:r>
      <w:r w:rsidR="00602C5A" w:rsidRPr="004F537D">
        <w:rPr>
          <w:rFonts w:ascii="Times New Roman" w:hAnsi="Times New Roman"/>
          <w:b/>
          <w:sz w:val="24"/>
          <w:szCs w:val="24"/>
        </w:rPr>
        <w:t xml:space="preserve">.  </w:t>
      </w:r>
      <w:r w:rsidR="00027AD7" w:rsidRPr="00027AD7">
        <w:rPr>
          <w:rFonts w:ascii="Times New Roman" w:hAnsi="Times New Roman"/>
          <w:b/>
          <w:sz w:val="24"/>
          <w:szCs w:val="24"/>
        </w:rPr>
        <w:t>Правовые основы создания организации</w:t>
      </w:r>
    </w:p>
    <w:p w:rsidR="002D2C40" w:rsidRDefault="00602C5A" w:rsidP="00602C5A">
      <w:pPr>
        <w:pStyle w:val="a5"/>
        <w:jc w:val="both"/>
        <w:rPr>
          <w:rFonts w:ascii="Times New Roman" w:hAnsi="Times New Roman"/>
          <w:sz w:val="24"/>
          <w:szCs w:val="24"/>
        </w:rPr>
      </w:pPr>
      <w:r w:rsidRPr="00027AD7">
        <w:rPr>
          <w:rFonts w:ascii="Times New Roman" w:hAnsi="Times New Roman"/>
          <w:b/>
          <w:i/>
          <w:sz w:val="24"/>
          <w:szCs w:val="24"/>
        </w:rPr>
        <w:t>Рабочее место, источник информации:</w:t>
      </w:r>
      <w:r w:rsidRPr="00602C5A">
        <w:rPr>
          <w:rFonts w:ascii="Times New Roman" w:hAnsi="Times New Roman"/>
          <w:sz w:val="24"/>
          <w:szCs w:val="24"/>
        </w:rPr>
        <w:t xml:space="preserve"> </w:t>
      </w:r>
      <w:r w:rsidR="00027AD7">
        <w:rPr>
          <w:rFonts w:ascii="Times New Roman" w:hAnsi="Times New Roman"/>
          <w:sz w:val="24"/>
          <w:szCs w:val="24"/>
        </w:rPr>
        <w:t>о</w:t>
      </w:r>
      <w:r w:rsidR="00027AD7" w:rsidRPr="00027AD7">
        <w:rPr>
          <w:rFonts w:ascii="Times New Roman" w:hAnsi="Times New Roman"/>
          <w:sz w:val="24"/>
          <w:szCs w:val="24"/>
        </w:rPr>
        <w:t>рганизация, в которой учащийся проходит преддипломную практику</w:t>
      </w:r>
      <w:r w:rsidR="002D2C40">
        <w:rPr>
          <w:rFonts w:ascii="Times New Roman" w:hAnsi="Times New Roman"/>
          <w:sz w:val="24"/>
          <w:szCs w:val="24"/>
        </w:rPr>
        <w:t>, юридический отдел</w:t>
      </w:r>
    </w:p>
    <w:p w:rsidR="00027AD7" w:rsidRPr="00027AD7" w:rsidRDefault="00602C5A" w:rsidP="00027AD7">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sidR="002D2C40">
        <w:rPr>
          <w:rFonts w:ascii="Times New Roman" w:hAnsi="Times New Roman"/>
          <w:b/>
          <w:i/>
          <w:sz w:val="24"/>
          <w:szCs w:val="24"/>
        </w:rPr>
        <w:t xml:space="preserve">: </w:t>
      </w:r>
      <w:r w:rsidR="002D2C40" w:rsidRPr="002D2C40">
        <w:rPr>
          <w:rFonts w:ascii="Times New Roman" w:hAnsi="Times New Roman"/>
          <w:sz w:val="24"/>
          <w:szCs w:val="24"/>
        </w:rPr>
        <w:t>о</w:t>
      </w:r>
      <w:r w:rsidR="005E51CB">
        <w:rPr>
          <w:rFonts w:ascii="Times New Roman" w:hAnsi="Times New Roman"/>
          <w:sz w:val="24"/>
          <w:szCs w:val="24"/>
        </w:rPr>
        <w:t>писать организационно-правовую форму</w:t>
      </w:r>
      <w:r w:rsidR="005E51CB" w:rsidRPr="005E51CB">
        <w:rPr>
          <w:rFonts w:ascii="Times New Roman" w:hAnsi="Times New Roman"/>
          <w:sz w:val="24"/>
          <w:szCs w:val="24"/>
        </w:rPr>
        <w:t xml:space="preserve"> собственности торговой организации (объекта), учредительны</w:t>
      </w:r>
      <w:r w:rsidR="00027AD7">
        <w:rPr>
          <w:rFonts w:ascii="Times New Roman" w:hAnsi="Times New Roman"/>
          <w:sz w:val="24"/>
          <w:szCs w:val="24"/>
        </w:rPr>
        <w:t>е документы</w:t>
      </w:r>
      <w:r w:rsidR="005E51CB" w:rsidRPr="005E51CB">
        <w:rPr>
          <w:rFonts w:ascii="Times New Roman" w:hAnsi="Times New Roman"/>
          <w:sz w:val="24"/>
          <w:szCs w:val="24"/>
        </w:rPr>
        <w:t>, лицензи</w:t>
      </w:r>
      <w:r w:rsidR="00027AD7">
        <w:rPr>
          <w:rFonts w:ascii="Times New Roman" w:hAnsi="Times New Roman"/>
          <w:sz w:val="24"/>
          <w:szCs w:val="24"/>
        </w:rPr>
        <w:t>и</w:t>
      </w:r>
      <w:r w:rsidR="005E51CB" w:rsidRPr="005E51CB">
        <w:rPr>
          <w:rFonts w:ascii="Times New Roman" w:hAnsi="Times New Roman"/>
          <w:sz w:val="24"/>
          <w:szCs w:val="24"/>
        </w:rPr>
        <w:t xml:space="preserve"> на осуществление видов деятельности</w:t>
      </w:r>
      <w:r w:rsidR="00027AD7">
        <w:rPr>
          <w:rFonts w:ascii="Times New Roman" w:hAnsi="Times New Roman"/>
          <w:sz w:val="24"/>
          <w:szCs w:val="24"/>
        </w:rPr>
        <w:t>, принадлежность к той или иной форме собственности</w:t>
      </w:r>
      <w:r w:rsidR="005E51CB" w:rsidRPr="005E51CB">
        <w:rPr>
          <w:rFonts w:ascii="Times New Roman" w:hAnsi="Times New Roman"/>
          <w:sz w:val="24"/>
          <w:szCs w:val="24"/>
        </w:rPr>
        <w:t>.</w:t>
      </w:r>
      <w:r w:rsidR="005E51CB">
        <w:rPr>
          <w:rFonts w:ascii="Times New Roman" w:hAnsi="Times New Roman"/>
          <w:sz w:val="24"/>
          <w:szCs w:val="24"/>
        </w:rPr>
        <w:t xml:space="preserve"> </w:t>
      </w:r>
      <w:r w:rsidR="005E51CB" w:rsidRPr="005E51CB">
        <w:rPr>
          <w:rFonts w:ascii="Times New Roman" w:hAnsi="Times New Roman"/>
          <w:sz w:val="24"/>
          <w:szCs w:val="24"/>
        </w:rPr>
        <w:t>Анализ социально-экономических показателей района деятельности торговой организации (</w:t>
      </w:r>
      <w:r w:rsidR="002D2C40">
        <w:rPr>
          <w:rFonts w:ascii="Times New Roman" w:hAnsi="Times New Roman"/>
          <w:sz w:val="24"/>
          <w:szCs w:val="24"/>
        </w:rPr>
        <w:t xml:space="preserve">производственного </w:t>
      </w:r>
      <w:r w:rsidR="005E51CB" w:rsidRPr="005E51CB">
        <w:rPr>
          <w:rFonts w:ascii="Times New Roman" w:hAnsi="Times New Roman"/>
          <w:sz w:val="24"/>
          <w:szCs w:val="24"/>
        </w:rPr>
        <w:t>объекта): места расположения, обслуживаемой территории, состава обслуживаемого населения, численности, денежных доходов, транспортного сообщения, наличия промышленных и сельскохозяйственных предприятий, развития торговой сети других форм собственности.</w:t>
      </w:r>
      <w:r w:rsidR="005E51CB">
        <w:rPr>
          <w:rFonts w:ascii="Times New Roman" w:hAnsi="Times New Roman"/>
          <w:sz w:val="24"/>
          <w:szCs w:val="24"/>
        </w:rPr>
        <w:t xml:space="preserve"> </w:t>
      </w:r>
      <w:r w:rsidR="005E51CB" w:rsidRPr="005E51CB">
        <w:rPr>
          <w:rFonts w:ascii="Times New Roman" w:hAnsi="Times New Roman"/>
          <w:sz w:val="24"/>
          <w:szCs w:val="24"/>
        </w:rPr>
        <w:t>Анализ материально-технической базы, перспектив её развития: увеличение количества основных средств, замена, ремонт, реконструкция, модернизация основных средств, техническое перевооружение, внедрение средств механизации и автоматизации; экономия энергоносителей.</w:t>
      </w:r>
      <w:r w:rsidR="005E51CB" w:rsidRPr="005E51CB">
        <w:t xml:space="preserve"> </w:t>
      </w:r>
      <w:r w:rsidR="005E51CB" w:rsidRPr="005E51CB">
        <w:rPr>
          <w:rFonts w:ascii="Times New Roman" w:hAnsi="Times New Roman"/>
          <w:sz w:val="24"/>
          <w:szCs w:val="24"/>
        </w:rPr>
        <w:t xml:space="preserve">Характеристика объёмных показателей хозяйственной деятельности торговой организации (объекта): товарооборота по общему объёму и товарной структуре, товарооборот на 1 кв. м торговой площади, на одного торгового работника, на одного продавца; товарных запасов и товарооборачиваемости. </w:t>
      </w:r>
    </w:p>
    <w:p w:rsidR="001825ED" w:rsidRDefault="005E51CB" w:rsidP="005E51CB">
      <w:pPr>
        <w:pStyle w:val="a5"/>
        <w:jc w:val="both"/>
        <w:rPr>
          <w:rFonts w:ascii="Times New Roman" w:hAnsi="Times New Roman"/>
          <w:b/>
          <w:sz w:val="24"/>
          <w:szCs w:val="24"/>
        </w:rPr>
      </w:pPr>
      <w:r>
        <w:rPr>
          <w:rFonts w:ascii="Times New Roman" w:hAnsi="Times New Roman"/>
          <w:b/>
          <w:sz w:val="24"/>
          <w:szCs w:val="24"/>
        </w:rPr>
        <w:t>Раздел 2</w:t>
      </w:r>
      <w:r w:rsidR="001825ED">
        <w:rPr>
          <w:rFonts w:ascii="Times New Roman" w:hAnsi="Times New Roman"/>
          <w:b/>
          <w:sz w:val="24"/>
          <w:szCs w:val="24"/>
        </w:rPr>
        <w:t>.</w:t>
      </w:r>
      <w:r w:rsidR="001825ED" w:rsidRPr="001825ED">
        <w:rPr>
          <w:rFonts w:ascii="Times New Roman" w:hAnsi="Times New Roman"/>
          <w:sz w:val="28"/>
          <w:szCs w:val="28"/>
        </w:rPr>
        <w:t xml:space="preserve"> </w:t>
      </w:r>
      <w:r w:rsidR="002D2C40" w:rsidRPr="002D2C40">
        <w:rPr>
          <w:rFonts w:ascii="Times New Roman" w:hAnsi="Times New Roman"/>
          <w:b/>
          <w:sz w:val="24"/>
          <w:szCs w:val="24"/>
        </w:rPr>
        <w:t>Планирование деятельности организации</w:t>
      </w:r>
    </w:p>
    <w:p w:rsidR="005E51CB" w:rsidRPr="00602C5A" w:rsidRDefault="005E51CB" w:rsidP="005E51CB">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2D2C40" w:rsidRPr="002D2C40">
        <w:rPr>
          <w:rFonts w:ascii="Times New Roman" w:hAnsi="Times New Roman"/>
          <w:sz w:val="24"/>
          <w:szCs w:val="24"/>
        </w:rPr>
        <w:t>организация, в которой учащийся проходит преддипломную практику</w:t>
      </w:r>
      <w:r w:rsidR="002D2C40">
        <w:rPr>
          <w:rFonts w:ascii="Times New Roman" w:hAnsi="Times New Roman"/>
          <w:sz w:val="24"/>
          <w:szCs w:val="24"/>
        </w:rPr>
        <w:t xml:space="preserve">, </w:t>
      </w:r>
      <w:r>
        <w:rPr>
          <w:rFonts w:ascii="Times New Roman" w:hAnsi="Times New Roman"/>
          <w:sz w:val="24"/>
          <w:szCs w:val="24"/>
        </w:rPr>
        <w:t>план социально-экономического развития, бизнес-план</w:t>
      </w:r>
      <w:r w:rsidR="001825ED">
        <w:rPr>
          <w:rFonts w:ascii="Times New Roman" w:hAnsi="Times New Roman"/>
          <w:sz w:val="24"/>
          <w:szCs w:val="24"/>
        </w:rPr>
        <w:t>,</w:t>
      </w:r>
      <w:r w:rsidR="001825ED" w:rsidRPr="001825ED">
        <w:rPr>
          <w:rFonts w:ascii="Times New Roman" w:hAnsi="Times New Roman"/>
          <w:sz w:val="24"/>
          <w:szCs w:val="24"/>
        </w:rPr>
        <w:t xml:space="preserve"> должностны</w:t>
      </w:r>
      <w:r w:rsidR="001825ED">
        <w:rPr>
          <w:rFonts w:ascii="Times New Roman" w:hAnsi="Times New Roman"/>
          <w:sz w:val="24"/>
          <w:szCs w:val="24"/>
        </w:rPr>
        <w:t>е инструкции</w:t>
      </w:r>
      <w:r w:rsidR="001825ED" w:rsidRPr="001825ED">
        <w:rPr>
          <w:rFonts w:ascii="Times New Roman" w:hAnsi="Times New Roman"/>
          <w:sz w:val="24"/>
          <w:szCs w:val="24"/>
        </w:rPr>
        <w:t xml:space="preserve"> специалистов коммерческой и маркетинговой слу</w:t>
      </w:r>
      <w:r w:rsidR="001825ED">
        <w:rPr>
          <w:rFonts w:ascii="Times New Roman" w:hAnsi="Times New Roman"/>
          <w:sz w:val="24"/>
          <w:szCs w:val="24"/>
        </w:rPr>
        <w:t>жб</w:t>
      </w:r>
    </w:p>
    <w:p w:rsidR="002D2C40" w:rsidRDefault="005E51CB" w:rsidP="002D2C40">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r w:rsidR="001825ED">
        <w:rPr>
          <w:rFonts w:ascii="Times New Roman" w:hAnsi="Times New Roman"/>
          <w:b/>
          <w:i/>
          <w:sz w:val="24"/>
          <w:szCs w:val="24"/>
        </w:rPr>
        <w:t xml:space="preserve">: </w:t>
      </w:r>
      <w:r w:rsidR="002D2C40">
        <w:rPr>
          <w:rFonts w:ascii="Times New Roman" w:hAnsi="Times New Roman"/>
          <w:sz w:val="24"/>
          <w:szCs w:val="24"/>
        </w:rPr>
        <w:t>т</w:t>
      </w:r>
      <w:r w:rsidR="002D2C40" w:rsidRPr="002D2C40">
        <w:rPr>
          <w:rFonts w:ascii="Times New Roman" w:hAnsi="Times New Roman"/>
          <w:sz w:val="24"/>
          <w:szCs w:val="24"/>
        </w:rPr>
        <w:t>екущее и перспективное планирование. Основные разделы и показатели плана развития организации. Бизнес-план. Его состав и структура.</w:t>
      </w:r>
      <w:r w:rsidR="002D2C40" w:rsidRPr="002D2C40">
        <w:t xml:space="preserve"> </w:t>
      </w:r>
      <w:r w:rsidR="002D2C40" w:rsidRPr="002D2C40">
        <w:rPr>
          <w:rFonts w:ascii="Times New Roman" w:hAnsi="Times New Roman"/>
          <w:sz w:val="24"/>
          <w:szCs w:val="24"/>
        </w:rPr>
        <w:t>Изучение раз</w:t>
      </w:r>
      <w:r w:rsidR="002D2C40">
        <w:rPr>
          <w:rFonts w:ascii="Times New Roman" w:hAnsi="Times New Roman"/>
          <w:sz w:val="24"/>
          <w:szCs w:val="24"/>
        </w:rPr>
        <w:t>делов бизнес-</w:t>
      </w:r>
      <w:r w:rsidR="002D2C40" w:rsidRPr="002D2C40">
        <w:rPr>
          <w:rFonts w:ascii="Times New Roman" w:hAnsi="Times New Roman"/>
          <w:sz w:val="24"/>
          <w:szCs w:val="24"/>
        </w:rPr>
        <w:t>плана организации. Изучение</w:t>
      </w:r>
      <w:r w:rsidR="002D2C40">
        <w:rPr>
          <w:rFonts w:ascii="Times New Roman" w:hAnsi="Times New Roman"/>
          <w:sz w:val="24"/>
          <w:szCs w:val="24"/>
        </w:rPr>
        <w:t xml:space="preserve"> </w:t>
      </w:r>
      <w:r w:rsidR="002D2C40" w:rsidRPr="002D2C40">
        <w:rPr>
          <w:rFonts w:ascii="Times New Roman" w:hAnsi="Times New Roman"/>
          <w:sz w:val="24"/>
          <w:szCs w:val="24"/>
        </w:rPr>
        <w:t>запланированных основных</w:t>
      </w:r>
      <w:r w:rsidR="002D2C40">
        <w:rPr>
          <w:rFonts w:ascii="Times New Roman" w:hAnsi="Times New Roman"/>
          <w:sz w:val="24"/>
          <w:szCs w:val="24"/>
        </w:rPr>
        <w:t xml:space="preserve"> </w:t>
      </w:r>
      <w:r w:rsidR="002D2C40" w:rsidRPr="002D2C40">
        <w:rPr>
          <w:rFonts w:ascii="Times New Roman" w:hAnsi="Times New Roman"/>
          <w:sz w:val="24"/>
          <w:szCs w:val="24"/>
        </w:rPr>
        <w:t>показателей деятельности</w:t>
      </w:r>
      <w:r w:rsidR="002D2C40">
        <w:rPr>
          <w:rFonts w:ascii="Times New Roman" w:hAnsi="Times New Roman"/>
          <w:sz w:val="24"/>
          <w:szCs w:val="24"/>
        </w:rPr>
        <w:t xml:space="preserve"> организации. </w:t>
      </w:r>
      <w:r w:rsidR="002D2C40" w:rsidRPr="002D2C40">
        <w:rPr>
          <w:rFonts w:ascii="Times New Roman" w:hAnsi="Times New Roman"/>
          <w:sz w:val="24"/>
          <w:szCs w:val="24"/>
        </w:rPr>
        <w:t>Проверка реальности</w:t>
      </w:r>
      <w:r w:rsidR="002D2C40">
        <w:rPr>
          <w:rFonts w:ascii="Times New Roman" w:hAnsi="Times New Roman"/>
          <w:sz w:val="24"/>
          <w:szCs w:val="24"/>
        </w:rPr>
        <w:t xml:space="preserve"> </w:t>
      </w:r>
      <w:r w:rsidR="002D2C40" w:rsidRPr="002D2C40">
        <w:rPr>
          <w:rFonts w:ascii="Times New Roman" w:hAnsi="Times New Roman"/>
          <w:sz w:val="24"/>
          <w:szCs w:val="24"/>
        </w:rPr>
        <w:t>запланированных</w:t>
      </w:r>
      <w:r w:rsidR="002D2C40">
        <w:rPr>
          <w:rFonts w:ascii="Times New Roman" w:hAnsi="Times New Roman"/>
          <w:sz w:val="24"/>
          <w:szCs w:val="24"/>
        </w:rPr>
        <w:t xml:space="preserve"> </w:t>
      </w:r>
      <w:r w:rsidR="002D2C40" w:rsidRPr="002D2C40">
        <w:rPr>
          <w:rFonts w:ascii="Times New Roman" w:hAnsi="Times New Roman"/>
          <w:sz w:val="24"/>
          <w:szCs w:val="24"/>
        </w:rPr>
        <w:t>показателей.</w:t>
      </w:r>
    </w:p>
    <w:p w:rsidR="00CF179E" w:rsidRDefault="002D2C40" w:rsidP="001825ED">
      <w:pPr>
        <w:pStyle w:val="a5"/>
        <w:jc w:val="both"/>
        <w:rPr>
          <w:rFonts w:ascii="Times New Roman" w:hAnsi="Times New Roman"/>
          <w:b/>
          <w:sz w:val="24"/>
          <w:szCs w:val="24"/>
        </w:rPr>
      </w:pPr>
      <w:r>
        <w:rPr>
          <w:rFonts w:ascii="Times New Roman" w:hAnsi="Times New Roman"/>
          <w:b/>
          <w:sz w:val="24"/>
          <w:szCs w:val="24"/>
        </w:rPr>
        <w:t xml:space="preserve">Раздел 3. </w:t>
      </w:r>
      <w:r w:rsidRPr="002D2C40">
        <w:rPr>
          <w:rFonts w:ascii="Times New Roman" w:hAnsi="Times New Roman"/>
          <w:b/>
          <w:sz w:val="24"/>
          <w:szCs w:val="24"/>
        </w:rPr>
        <w:t>Оценка выполнения производственной программы</w:t>
      </w:r>
      <w:r w:rsidRPr="002D2C40">
        <w:rPr>
          <w:rFonts w:ascii="Times New Roman" w:hAnsi="Times New Roman"/>
          <w:b/>
          <w:sz w:val="24"/>
          <w:szCs w:val="24"/>
        </w:rPr>
        <w:cr/>
      </w:r>
      <w:r w:rsidR="00CF179E" w:rsidRPr="00602C5A">
        <w:rPr>
          <w:rFonts w:ascii="Times New Roman" w:hAnsi="Times New Roman"/>
          <w:b/>
          <w:sz w:val="24"/>
          <w:szCs w:val="24"/>
        </w:rPr>
        <w:t>Рабочее место, источник информации:</w:t>
      </w:r>
      <w:r w:rsidR="00CF179E" w:rsidRPr="00602C5A">
        <w:rPr>
          <w:rFonts w:ascii="Times New Roman" w:hAnsi="Times New Roman"/>
          <w:sz w:val="24"/>
          <w:szCs w:val="24"/>
        </w:rPr>
        <w:t xml:space="preserve"> </w:t>
      </w:r>
      <w:r w:rsidR="00CF179E" w:rsidRPr="002D2C40">
        <w:rPr>
          <w:rFonts w:ascii="Times New Roman" w:hAnsi="Times New Roman"/>
          <w:sz w:val="24"/>
          <w:szCs w:val="24"/>
        </w:rPr>
        <w:t>организация, в которой учащийся проходит преддипломную практику</w:t>
      </w:r>
      <w:r w:rsidR="00CF179E">
        <w:rPr>
          <w:rFonts w:ascii="Times New Roman" w:hAnsi="Times New Roman"/>
          <w:sz w:val="24"/>
          <w:szCs w:val="24"/>
        </w:rPr>
        <w:t>, статистическая отчетность</w:t>
      </w:r>
    </w:p>
    <w:p w:rsidR="002D2C40" w:rsidRDefault="002D2C40" w:rsidP="001825ED">
      <w:pPr>
        <w:pStyle w:val="a5"/>
        <w:jc w:val="both"/>
        <w:rPr>
          <w:rFonts w:ascii="Times New Roman" w:hAnsi="Times New Roman"/>
          <w:b/>
          <w:sz w:val="24"/>
          <w:szCs w:val="24"/>
        </w:rPr>
      </w:pPr>
      <w:r>
        <w:rPr>
          <w:rFonts w:ascii="Times New Roman" w:hAnsi="Times New Roman"/>
          <w:b/>
          <w:sz w:val="24"/>
          <w:szCs w:val="24"/>
        </w:rPr>
        <w:t>а) для производственной организации</w:t>
      </w:r>
    </w:p>
    <w:p w:rsidR="002D2C40" w:rsidRDefault="00CF179E" w:rsidP="00CF179E">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Pr="00CF179E">
        <w:rPr>
          <w:rFonts w:ascii="Times New Roman" w:hAnsi="Times New Roman"/>
          <w:sz w:val="24"/>
          <w:szCs w:val="24"/>
        </w:rPr>
        <w:t>а</w:t>
      </w:r>
      <w:r w:rsidR="002D2C40" w:rsidRPr="002D2C40">
        <w:rPr>
          <w:rFonts w:ascii="Times New Roman" w:hAnsi="Times New Roman"/>
          <w:sz w:val="24"/>
          <w:szCs w:val="24"/>
        </w:rPr>
        <w:t>нализ</w:t>
      </w:r>
      <w:r>
        <w:rPr>
          <w:rFonts w:ascii="Times New Roman" w:hAnsi="Times New Roman"/>
          <w:sz w:val="24"/>
          <w:szCs w:val="24"/>
        </w:rPr>
        <w:t xml:space="preserve"> видов</w:t>
      </w:r>
      <w:r w:rsidR="002D2C40" w:rsidRPr="002D2C40">
        <w:rPr>
          <w:rFonts w:ascii="Times New Roman" w:hAnsi="Times New Roman"/>
          <w:sz w:val="24"/>
          <w:szCs w:val="24"/>
        </w:rPr>
        <w:t xml:space="preserve"> и объем</w:t>
      </w:r>
      <w:r>
        <w:rPr>
          <w:rFonts w:ascii="Times New Roman" w:hAnsi="Times New Roman"/>
          <w:sz w:val="24"/>
          <w:szCs w:val="24"/>
        </w:rPr>
        <w:t>ов</w:t>
      </w:r>
      <w:r w:rsidR="002D2C40" w:rsidRPr="002D2C40">
        <w:rPr>
          <w:rFonts w:ascii="Times New Roman" w:hAnsi="Times New Roman"/>
          <w:sz w:val="24"/>
          <w:szCs w:val="24"/>
        </w:rPr>
        <w:t xml:space="preserve"> выпускаемой и реализуемой продукции. Анализ  качеств</w:t>
      </w:r>
      <w:r>
        <w:rPr>
          <w:rFonts w:ascii="Times New Roman" w:hAnsi="Times New Roman"/>
          <w:sz w:val="24"/>
          <w:szCs w:val="24"/>
        </w:rPr>
        <w:t>а</w:t>
      </w:r>
      <w:r w:rsidR="002D2C40" w:rsidRPr="002D2C40">
        <w:rPr>
          <w:rFonts w:ascii="Times New Roman" w:hAnsi="Times New Roman"/>
          <w:sz w:val="24"/>
          <w:szCs w:val="24"/>
        </w:rPr>
        <w:t xml:space="preserve"> продукции и разраб</w:t>
      </w:r>
      <w:r>
        <w:rPr>
          <w:rFonts w:ascii="Times New Roman" w:hAnsi="Times New Roman"/>
          <w:sz w:val="24"/>
          <w:szCs w:val="24"/>
        </w:rPr>
        <w:t>отка</w:t>
      </w:r>
      <w:r w:rsidR="002D2C40" w:rsidRPr="002D2C40">
        <w:rPr>
          <w:rFonts w:ascii="Times New Roman" w:hAnsi="Times New Roman"/>
          <w:sz w:val="24"/>
          <w:szCs w:val="24"/>
        </w:rPr>
        <w:t xml:space="preserve"> мероприяти</w:t>
      </w:r>
      <w:r>
        <w:rPr>
          <w:rFonts w:ascii="Times New Roman" w:hAnsi="Times New Roman"/>
          <w:sz w:val="24"/>
          <w:szCs w:val="24"/>
        </w:rPr>
        <w:t>й</w:t>
      </w:r>
      <w:r w:rsidR="002D2C40" w:rsidRPr="002D2C40">
        <w:rPr>
          <w:rFonts w:ascii="Times New Roman" w:hAnsi="Times New Roman"/>
          <w:sz w:val="24"/>
          <w:szCs w:val="24"/>
        </w:rPr>
        <w:t xml:space="preserve"> по его повышению. Определ</w:t>
      </w:r>
      <w:r>
        <w:rPr>
          <w:rFonts w:ascii="Times New Roman" w:hAnsi="Times New Roman"/>
          <w:sz w:val="24"/>
          <w:szCs w:val="24"/>
        </w:rPr>
        <w:t>ение</w:t>
      </w:r>
      <w:r w:rsidR="002D2C40" w:rsidRPr="002D2C40">
        <w:rPr>
          <w:rFonts w:ascii="Times New Roman" w:hAnsi="Times New Roman"/>
          <w:sz w:val="24"/>
          <w:szCs w:val="24"/>
        </w:rPr>
        <w:t xml:space="preserve"> и анализирова</w:t>
      </w:r>
      <w:r>
        <w:rPr>
          <w:rFonts w:ascii="Times New Roman" w:hAnsi="Times New Roman"/>
          <w:sz w:val="24"/>
          <w:szCs w:val="24"/>
        </w:rPr>
        <w:t>ние показателей</w:t>
      </w:r>
      <w:r w:rsidR="002D2C40" w:rsidRPr="002D2C40">
        <w:rPr>
          <w:rFonts w:ascii="Times New Roman" w:hAnsi="Times New Roman"/>
          <w:sz w:val="24"/>
          <w:szCs w:val="24"/>
        </w:rPr>
        <w:t xml:space="preserve"> эффективности использования ресурсов и производственного </w:t>
      </w:r>
      <w:r>
        <w:rPr>
          <w:rFonts w:ascii="Times New Roman" w:hAnsi="Times New Roman"/>
          <w:sz w:val="24"/>
          <w:szCs w:val="24"/>
        </w:rPr>
        <w:t xml:space="preserve">потенциала. </w:t>
      </w:r>
      <w:r w:rsidRPr="00CF179E">
        <w:rPr>
          <w:rFonts w:ascii="Times New Roman" w:hAnsi="Times New Roman"/>
          <w:sz w:val="24"/>
          <w:szCs w:val="24"/>
        </w:rPr>
        <w:t>Изучение ассортимента и</w:t>
      </w:r>
      <w:r>
        <w:rPr>
          <w:rFonts w:ascii="Times New Roman" w:hAnsi="Times New Roman"/>
          <w:sz w:val="24"/>
          <w:szCs w:val="24"/>
        </w:rPr>
        <w:t xml:space="preserve"> </w:t>
      </w:r>
      <w:r w:rsidRPr="00CF179E">
        <w:rPr>
          <w:rFonts w:ascii="Times New Roman" w:hAnsi="Times New Roman"/>
          <w:sz w:val="24"/>
          <w:szCs w:val="24"/>
        </w:rPr>
        <w:t>объемов выпускаемой и</w:t>
      </w:r>
      <w:r>
        <w:rPr>
          <w:rFonts w:ascii="Times New Roman" w:hAnsi="Times New Roman"/>
          <w:sz w:val="24"/>
          <w:szCs w:val="24"/>
        </w:rPr>
        <w:t xml:space="preserve"> </w:t>
      </w:r>
      <w:r w:rsidRPr="00CF179E">
        <w:rPr>
          <w:rFonts w:ascii="Times New Roman" w:hAnsi="Times New Roman"/>
          <w:sz w:val="24"/>
          <w:szCs w:val="24"/>
        </w:rPr>
        <w:t>реализуемой продукции.</w:t>
      </w:r>
      <w:r>
        <w:rPr>
          <w:rFonts w:ascii="Times New Roman" w:hAnsi="Times New Roman"/>
          <w:sz w:val="24"/>
          <w:szCs w:val="24"/>
        </w:rPr>
        <w:t xml:space="preserve"> </w:t>
      </w:r>
      <w:r w:rsidRPr="00CF179E">
        <w:rPr>
          <w:rFonts w:ascii="Times New Roman" w:hAnsi="Times New Roman"/>
          <w:sz w:val="24"/>
          <w:szCs w:val="24"/>
        </w:rPr>
        <w:t>Изучение показателей</w:t>
      </w:r>
      <w:r>
        <w:rPr>
          <w:rFonts w:ascii="Times New Roman" w:hAnsi="Times New Roman"/>
          <w:sz w:val="24"/>
          <w:szCs w:val="24"/>
        </w:rPr>
        <w:t xml:space="preserve"> </w:t>
      </w:r>
      <w:r w:rsidRPr="00CF179E">
        <w:rPr>
          <w:rFonts w:ascii="Times New Roman" w:hAnsi="Times New Roman"/>
          <w:sz w:val="24"/>
          <w:szCs w:val="24"/>
        </w:rPr>
        <w:t>статистической отчетности</w:t>
      </w:r>
      <w:r>
        <w:rPr>
          <w:rFonts w:ascii="Times New Roman" w:hAnsi="Times New Roman"/>
          <w:sz w:val="24"/>
          <w:szCs w:val="24"/>
        </w:rPr>
        <w:t xml:space="preserve"> </w:t>
      </w:r>
      <w:r w:rsidRPr="00CF179E">
        <w:rPr>
          <w:rFonts w:ascii="Times New Roman" w:hAnsi="Times New Roman"/>
          <w:sz w:val="24"/>
          <w:szCs w:val="24"/>
        </w:rPr>
        <w:t>формы 1-ф (основные</w:t>
      </w:r>
      <w:r>
        <w:rPr>
          <w:rFonts w:ascii="Times New Roman" w:hAnsi="Times New Roman"/>
          <w:sz w:val="24"/>
          <w:szCs w:val="24"/>
        </w:rPr>
        <w:t xml:space="preserve"> </w:t>
      </w:r>
      <w:r w:rsidRPr="00CF179E">
        <w:rPr>
          <w:rFonts w:ascii="Times New Roman" w:hAnsi="Times New Roman"/>
          <w:sz w:val="24"/>
          <w:szCs w:val="24"/>
        </w:rPr>
        <w:t xml:space="preserve">средства), формы 12 – </w:t>
      </w:r>
      <w:proofErr w:type="gramStart"/>
      <w:r w:rsidRPr="00CF179E">
        <w:rPr>
          <w:rFonts w:ascii="Times New Roman" w:hAnsi="Times New Roman"/>
          <w:sz w:val="24"/>
          <w:szCs w:val="24"/>
        </w:rPr>
        <w:t>п</w:t>
      </w:r>
      <w:proofErr w:type="gramEnd"/>
      <w:r>
        <w:rPr>
          <w:rFonts w:ascii="Times New Roman" w:hAnsi="Times New Roman"/>
          <w:sz w:val="24"/>
          <w:szCs w:val="24"/>
        </w:rPr>
        <w:t xml:space="preserve"> </w:t>
      </w:r>
      <w:r w:rsidRPr="00CF179E">
        <w:rPr>
          <w:rFonts w:ascii="Times New Roman" w:hAnsi="Times New Roman"/>
          <w:sz w:val="24"/>
          <w:szCs w:val="24"/>
        </w:rPr>
        <w:t>(производство продукции),</w:t>
      </w:r>
      <w:r>
        <w:rPr>
          <w:rFonts w:ascii="Times New Roman" w:hAnsi="Times New Roman"/>
          <w:sz w:val="24"/>
          <w:szCs w:val="24"/>
        </w:rPr>
        <w:t xml:space="preserve"> </w:t>
      </w:r>
      <w:r w:rsidRPr="00CF179E">
        <w:rPr>
          <w:rFonts w:ascii="Times New Roman" w:hAnsi="Times New Roman"/>
          <w:sz w:val="24"/>
          <w:szCs w:val="24"/>
        </w:rPr>
        <w:t>формы 12-т (отчет по труду).</w:t>
      </w:r>
      <w:r>
        <w:rPr>
          <w:rFonts w:ascii="Times New Roman" w:hAnsi="Times New Roman"/>
          <w:sz w:val="24"/>
          <w:szCs w:val="24"/>
        </w:rPr>
        <w:t xml:space="preserve"> </w:t>
      </w:r>
      <w:r w:rsidRPr="00CF179E">
        <w:rPr>
          <w:rFonts w:ascii="Times New Roman" w:hAnsi="Times New Roman"/>
          <w:sz w:val="24"/>
          <w:szCs w:val="24"/>
        </w:rPr>
        <w:t>Анализ качества продукции.</w:t>
      </w:r>
      <w:r>
        <w:rPr>
          <w:rFonts w:ascii="Times New Roman" w:hAnsi="Times New Roman"/>
          <w:sz w:val="24"/>
          <w:szCs w:val="24"/>
        </w:rPr>
        <w:t xml:space="preserve"> </w:t>
      </w:r>
      <w:r w:rsidRPr="00CF179E">
        <w:rPr>
          <w:rFonts w:ascii="Times New Roman" w:hAnsi="Times New Roman"/>
          <w:sz w:val="24"/>
          <w:szCs w:val="24"/>
        </w:rPr>
        <w:t>Расчет и анализ показателей</w:t>
      </w:r>
      <w:r>
        <w:rPr>
          <w:rFonts w:ascii="Times New Roman" w:hAnsi="Times New Roman"/>
          <w:sz w:val="24"/>
          <w:szCs w:val="24"/>
        </w:rPr>
        <w:t xml:space="preserve"> </w:t>
      </w:r>
      <w:r w:rsidRPr="00CF179E">
        <w:rPr>
          <w:rFonts w:ascii="Times New Roman" w:hAnsi="Times New Roman"/>
          <w:sz w:val="24"/>
          <w:szCs w:val="24"/>
        </w:rPr>
        <w:t>эффективности</w:t>
      </w:r>
      <w:r>
        <w:rPr>
          <w:rFonts w:ascii="Times New Roman" w:hAnsi="Times New Roman"/>
          <w:sz w:val="24"/>
          <w:szCs w:val="24"/>
        </w:rPr>
        <w:t xml:space="preserve"> </w:t>
      </w:r>
      <w:r w:rsidRPr="00CF179E">
        <w:rPr>
          <w:rFonts w:ascii="Times New Roman" w:hAnsi="Times New Roman"/>
          <w:sz w:val="24"/>
          <w:szCs w:val="24"/>
        </w:rPr>
        <w:t>использования ресурсов и</w:t>
      </w:r>
      <w:r>
        <w:rPr>
          <w:rFonts w:ascii="Times New Roman" w:hAnsi="Times New Roman"/>
          <w:sz w:val="24"/>
          <w:szCs w:val="24"/>
        </w:rPr>
        <w:t xml:space="preserve"> </w:t>
      </w:r>
      <w:r w:rsidRPr="00CF179E">
        <w:rPr>
          <w:rFonts w:ascii="Times New Roman" w:hAnsi="Times New Roman"/>
          <w:sz w:val="24"/>
          <w:szCs w:val="24"/>
        </w:rPr>
        <w:t>производственного</w:t>
      </w:r>
      <w:r>
        <w:rPr>
          <w:rFonts w:ascii="Times New Roman" w:hAnsi="Times New Roman"/>
          <w:sz w:val="24"/>
          <w:szCs w:val="24"/>
        </w:rPr>
        <w:t xml:space="preserve"> </w:t>
      </w:r>
      <w:r w:rsidRPr="00CF179E">
        <w:rPr>
          <w:rFonts w:ascii="Times New Roman" w:hAnsi="Times New Roman"/>
          <w:sz w:val="24"/>
          <w:szCs w:val="24"/>
        </w:rPr>
        <w:t>потенциала (фондоотдачи,</w:t>
      </w:r>
      <w:r>
        <w:rPr>
          <w:rFonts w:ascii="Times New Roman" w:hAnsi="Times New Roman"/>
          <w:sz w:val="24"/>
          <w:szCs w:val="24"/>
        </w:rPr>
        <w:t xml:space="preserve"> </w:t>
      </w:r>
      <w:proofErr w:type="spellStart"/>
      <w:r w:rsidRPr="00CF179E">
        <w:rPr>
          <w:rFonts w:ascii="Times New Roman" w:hAnsi="Times New Roman"/>
          <w:sz w:val="24"/>
          <w:szCs w:val="24"/>
        </w:rPr>
        <w:t>фондоемкости</w:t>
      </w:r>
      <w:proofErr w:type="spellEnd"/>
      <w:r w:rsidRPr="00CF179E">
        <w:rPr>
          <w:rFonts w:ascii="Times New Roman" w:hAnsi="Times New Roman"/>
          <w:sz w:val="24"/>
          <w:szCs w:val="24"/>
        </w:rPr>
        <w:t>,</w:t>
      </w:r>
      <w:r>
        <w:rPr>
          <w:rFonts w:ascii="Times New Roman" w:hAnsi="Times New Roman"/>
          <w:sz w:val="24"/>
          <w:szCs w:val="24"/>
        </w:rPr>
        <w:t xml:space="preserve"> </w:t>
      </w:r>
      <w:proofErr w:type="spellStart"/>
      <w:r w:rsidRPr="00CF179E">
        <w:rPr>
          <w:rFonts w:ascii="Times New Roman" w:hAnsi="Times New Roman"/>
          <w:sz w:val="24"/>
          <w:szCs w:val="24"/>
        </w:rPr>
        <w:t>фондорентабельности</w:t>
      </w:r>
      <w:proofErr w:type="spellEnd"/>
      <w:r w:rsidRPr="00CF179E">
        <w:rPr>
          <w:rFonts w:ascii="Times New Roman" w:hAnsi="Times New Roman"/>
          <w:sz w:val="24"/>
          <w:szCs w:val="24"/>
        </w:rPr>
        <w:t>,</w:t>
      </w:r>
      <w:r>
        <w:rPr>
          <w:rFonts w:ascii="Times New Roman" w:hAnsi="Times New Roman"/>
          <w:sz w:val="24"/>
          <w:szCs w:val="24"/>
        </w:rPr>
        <w:t xml:space="preserve"> </w:t>
      </w:r>
      <w:proofErr w:type="spellStart"/>
      <w:r w:rsidRPr="00CF179E">
        <w:rPr>
          <w:rFonts w:ascii="Times New Roman" w:hAnsi="Times New Roman"/>
          <w:sz w:val="24"/>
          <w:szCs w:val="24"/>
        </w:rPr>
        <w:t>материалоотдачи</w:t>
      </w:r>
      <w:proofErr w:type="spellEnd"/>
      <w:r w:rsidRPr="00CF179E">
        <w:rPr>
          <w:rFonts w:ascii="Times New Roman" w:hAnsi="Times New Roman"/>
          <w:sz w:val="24"/>
          <w:szCs w:val="24"/>
        </w:rPr>
        <w:t>,</w:t>
      </w:r>
      <w:r>
        <w:rPr>
          <w:rFonts w:ascii="Times New Roman" w:hAnsi="Times New Roman"/>
          <w:sz w:val="24"/>
          <w:szCs w:val="24"/>
        </w:rPr>
        <w:t xml:space="preserve"> </w:t>
      </w:r>
      <w:r w:rsidRPr="00CF179E">
        <w:rPr>
          <w:rFonts w:ascii="Times New Roman" w:hAnsi="Times New Roman"/>
          <w:sz w:val="24"/>
          <w:szCs w:val="24"/>
        </w:rPr>
        <w:t>материалоемкости,</w:t>
      </w:r>
      <w:r>
        <w:rPr>
          <w:rFonts w:ascii="Times New Roman" w:hAnsi="Times New Roman"/>
          <w:sz w:val="24"/>
          <w:szCs w:val="24"/>
        </w:rPr>
        <w:t xml:space="preserve"> производительности труда).</w:t>
      </w:r>
    </w:p>
    <w:p w:rsidR="00CF179E" w:rsidRPr="00CF179E" w:rsidRDefault="00CF179E" w:rsidP="00CF179E">
      <w:pPr>
        <w:pStyle w:val="a5"/>
        <w:jc w:val="both"/>
        <w:rPr>
          <w:rFonts w:ascii="Times New Roman" w:hAnsi="Times New Roman"/>
          <w:b/>
          <w:sz w:val="24"/>
          <w:szCs w:val="24"/>
        </w:rPr>
      </w:pPr>
      <w:r w:rsidRPr="00CF179E">
        <w:rPr>
          <w:rFonts w:ascii="Times New Roman" w:hAnsi="Times New Roman"/>
          <w:b/>
          <w:sz w:val="24"/>
          <w:szCs w:val="24"/>
        </w:rPr>
        <w:t>б) для торговой организации</w:t>
      </w:r>
    </w:p>
    <w:p w:rsidR="001825ED" w:rsidRPr="00602C5A" w:rsidRDefault="00CF179E" w:rsidP="001825ED">
      <w:pPr>
        <w:pStyle w:val="a5"/>
        <w:jc w:val="both"/>
        <w:rPr>
          <w:rFonts w:ascii="Times New Roman" w:hAnsi="Times New Roman"/>
          <w:sz w:val="24"/>
          <w:szCs w:val="24"/>
        </w:rPr>
      </w:pPr>
      <w:r w:rsidRPr="00602C5A">
        <w:rPr>
          <w:rFonts w:ascii="Times New Roman" w:hAnsi="Times New Roman"/>
          <w:b/>
          <w:i/>
          <w:sz w:val="24"/>
          <w:szCs w:val="24"/>
        </w:rPr>
        <w:lastRenderedPageBreak/>
        <w:t>Работа практиканта</w:t>
      </w:r>
      <w:r>
        <w:rPr>
          <w:rFonts w:ascii="Times New Roman" w:hAnsi="Times New Roman"/>
          <w:b/>
          <w:i/>
          <w:sz w:val="24"/>
          <w:szCs w:val="24"/>
        </w:rPr>
        <w:t>:</w:t>
      </w:r>
      <w:r w:rsidRPr="00CF179E">
        <w:t xml:space="preserve"> </w:t>
      </w:r>
      <w:r w:rsidRPr="00CF179E">
        <w:rPr>
          <w:rFonts w:ascii="Times New Roman" w:hAnsi="Times New Roman"/>
          <w:sz w:val="24"/>
          <w:szCs w:val="24"/>
        </w:rPr>
        <w:t>анализ формирования товарного ассортимента. Организация дополнительных услуг, оказываемых покупателям. Анализ ценообразования и товарооборота организации.</w:t>
      </w:r>
      <w:r w:rsidRPr="00CF179E">
        <w:t xml:space="preserve"> </w:t>
      </w:r>
      <w:r w:rsidRPr="00CF179E">
        <w:rPr>
          <w:rFonts w:ascii="Times New Roman" w:hAnsi="Times New Roman"/>
          <w:sz w:val="24"/>
          <w:szCs w:val="24"/>
        </w:rPr>
        <w:t>Изучение ассортимента</w:t>
      </w:r>
      <w:r>
        <w:rPr>
          <w:rFonts w:ascii="Times New Roman" w:hAnsi="Times New Roman"/>
          <w:sz w:val="24"/>
          <w:szCs w:val="24"/>
        </w:rPr>
        <w:t xml:space="preserve"> </w:t>
      </w:r>
      <w:r w:rsidRPr="00CF179E">
        <w:rPr>
          <w:rFonts w:ascii="Times New Roman" w:hAnsi="Times New Roman"/>
          <w:sz w:val="24"/>
          <w:szCs w:val="24"/>
        </w:rPr>
        <w:t>реализуемых товаров и</w:t>
      </w:r>
      <w:r>
        <w:rPr>
          <w:rFonts w:ascii="Times New Roman" w:hAnsi="Times New Roman"/>
          <w:sz w:val="24"/>
          <w:szCs w:val="24"/>
        </w:rPr>
        <w:t xml:space="preserve"> </w:t>
      </w:r>
      <w:r w:rsidRPr="00CF179E">
        <w:rPr>
          <w:rFonts w:ascii="Times New Roman" w:hAnsi="Times New Roman"/>
          <w:sz w:val="24"/>
          <w:szCs w:val="24"/>
        </w:rPr>
        <w:t>перечня дополнительных</w:t>
      </w:r>
      <w:r>
        <w:rPr>
          <w:rFonts w:ascii="Times New Roman" w:hAnsi="Times New Roman"/>
          <w:sz w:val="24"/>
          <w:szCs w:val="24"/>
        </w:rPr>
        <w:t xml:space="preserve"> </w:t>
      </w:r>
      <w:r w:rsidRPr="00CF179E">
        <w:rPr>
          <w:rFonts w:ascii="Times New Roman" w:hAnsi="Times New Roman"/>
          <w:sz w:val="24"/>
          <w:szCs w:val="24"/>
        </w:rPr>
        <w:t xml:space="preserve">услуг, </w:t>
      </w:r>
      <w:r>
        <w:rPr>
          <w:rFonts w:ascii="Times New Roman" w:hAnsi="Times New Roman"/>
          <w:sz w:val="24"/>
          <w:szCs w:val="24"/>
        </w:rPr>
        <w:t xml:space="preserve"> о</w:t>
      </w:r>
      <w:r w:rsidRPr="00CF179E">
        <w:rPr>
          <w:rFonts w:ascii="Times New Roman" w:hAnsi="Times New Roman"/>
          <w:sz w:val="24"/>
          <w:szCs w:val="24"/>
        </w:rPr>
        <w:t>казываемых</w:t>
      </w:r>
      <w:r>
        <w:rPr>
          <w:rFonts w:ascii="Times New Roman" w:hAnsi="Times New Roman"/>
          <w:sz w:val="24"/>
          <w:szCs w:val="24"/>
        </w:rPr>
        <w:t xml:space="preserve"> </w:t>
      </w:r>
      <w:r w:rsidRPr="00CF179E">
        <w:rPr>
          <w:rFonts w:ascii="Times New Roman" w:hAnsi="Times New Roman"/>
          <w:sz w:val="24"/>
          <w:szCs w:val="24"/>
        </w:rPr>
        <w:t>покупателям. Изучение</w:t>
      </w:r>
      <w:r>
        <w:rPr>
          <w:rFonts w:ascii="Times New Roman" w:hAnsi="Times New Roman"/>
          <w:sz w:val="24"/>
          <w:szCs w:val="24"/>
        </w:rPr>
        <w:t xml:space="preserve"> </w:t>
      </w:r>
      <w:r w:rsidRPr="00CF179E">
        <w:rPr>
          <w:rFonts w:ascii="Times New Roman" w:hAnsi="Times New Roman"/>
          <w:sz w:val="24"/>
          <w:szCs w:val="24"/>
        </w:rPr>
        <w:t>показателей статистической</w:t>
      </w:r>
      <w:r>
        <w:rPr>
          <w:rFonts w:ascii="Times New Roman" w:hAnsi="Times New Roman"/>
          <w:sz w:val="24"/>
          <w:szCs w:val="24"/>
        </w:rPr>
        <w:t xml:space="preserve"> </w:t>
      </w:r>
      <w:r w:rsidRPr="00CF179E">
        <w:rPr>
          <w:rFonts w:ascii="Times New Roman" w:hAnsi="Times New Roman"/>
          <w:sz w:val="24"/>
          <w:szCs w:val="24"/>
        </w:rPr>
        <w:t>отчетности формы 1-торг</w:t>
      </w:r>
      <w:r>
        <w:rPr>
          <w:rFonts w:ascii="Times New Roman" w:hAnsi="Times New Roman"/>
          <w:sz w:val="24"/>
          <w:szCs w:val="24"/>
        </w:rPr>
        <w:t xml:space="preserve"> </w:t>
      </w:r>
      <w:r w:rsidRPr="00CF179E">
        <w:rPr>
          <w:rFonts w:ascii="Times New Roman" w:hAnsi="Times New Roman"/>
          <w:sz w:val="24"/>
          <w:szCs w:val="24"/>
        </w:rPr>
        <w:t>(розница), формы 1- торг</w:t>
      </w:r>
      <w:r>
        <w:rPr>
          <w:rFonts w:ascii="Times New Roman" w:hAnsi="Times New Roman"/>
          <w:sz w:val="24"/>
          <w:szCs w:val="24"/>
        </w:rPr>
        <w:t xml:space="preserve"> </w:t>
      </w:r>
      <w:r w:rsidRPr="00CF179E">
        <w:rPr>
          <w:rFonts w:ascii="Times New Roman" w:hAnsi="Times New Roman"/>
          <w:sz w:val="24"/>
          <w:szCs w:val="24"/>
        </w:rPr>
        <w:t>(опт). Расчет розничных цен</w:t>
      </w:r>
      <w:r>
        <w:rPr>
          <w:rFonts w:ascii="Times New Roman" w:hAnsi="Times New Roman"/>
          <w:sz w:val="24"/>
          <w:szCs w:val="24"/>
        </w:rPr>
        <w:t xml:space="preserve"> </w:t>
      </w:r>
      <w:r w:rsidRPr="00CF179E">
        <w:rPr>
          <w:rFonts w:ascii="Times New Roman" w:hAnsi="Times New Roman"/>
          <w:sz w:val="24"/>
          <w:szCs w:val="24"/>
        </w:rPr>
        <w:t>реализуемых товаров.</w:t>
      </w:r>
      <w:r>
        <w:rPr>
          <w:rFonts w:ascii="Times New Roman" w:hAnsi="Times New Roman"/>
          <w:sz w:val="24"/>
          <w:szCs w:val="24"/>
        </w:rPr>
        <w:t xml:space="preserve"> </w:t>
      </w:r>
      <w:r w:rsidRPr="00CF179E">
        <w:rPr>
          <w:rFonts w:ascii="Times New Roman" w:hAnsi="Times New Roman"/>
          <w:sz w:val="24"/>
          <w:szCs w:val="24"/>
        </w:rPr>
        <w:t>Определение и анализ</w:t>
      </w:r>
      <w:r>
        <w:rPr>
          <w:rFonts w:ascii="Times New Roman" w:hAnsi="Times New Roman"/>
          <w:sz w:val="24"/>
          <w:szCs w:val="24"/>
        </w:rPr>
        <w:t xml:space="preserve"> </w:t>
      </w:r>
      <w:r w:rsidRPr="00CF179E">
        <w:rPr>
          <w:rFonts w:ascii="Times New Roman" w:hAnsi="Times New Roman"/>
          <w:sz w:val="24"/>
          <w:szCs w:val="24"/>
        </w:rPr>
        <w:t>товарооборота.</w:t>
      </w:r>
      <w:r w:rsidRPr="00CF179E">
        <w:rPr>
          <w:rFonts w:ascii="Times New Roman" w:hAnsi="Times New Roman"/>
          <w:sz w:val="24"/>
          <w:szCs w:val="24"/>
        </w:rPr>
        <w:cr/>
      </w:r>
      <w:r>
        <w:rPr>
          <w:rFonts w:ascii="Times New Roman" w:hAnsi="Times New Roman"/>
          <w:b/>
          <w:sz w:val="24"/>
          <w:szCs w:val="24"/>
        </w:rPr>
        <w:t>Раздел 4</w:t>
      </w:r>
      <w:r w:rsidR="001825ED">
        <w:rPr>
          <w:rFonts w:ascii="Times New Roman" w:hAnsi="Times New Roman"/>
          <w:b/>
          <w:sz w:val="24"/>
          <w:szCs w:val="24"/>
        </w:rPr>
        <w:t>.</w:t>
      </w:r>
      <w:r w:rsidR="001825ED" w:rsidRPr="001825ED">
        <w:rPr>
          <w:rFonts w:ascii="Times New Roman" w:hAnsi="Times New Roman"/>
          <w:sz w:val="28"/>
          <w:szCs w:val="28"/>
        </w:rPr>
        <w:t xml:space="preserve"> </w:t>
      </w:r>
      <w:r w:rsidRPr="00CF179E">
        <w:rPr>
          <w:rFonts w:ascii="Times New Roman" w:hAnsi="Times New Roman"/>
          <w:b/>
          <w:sz w:val="24"/>
          <w:szCs w:val="24"/>
        </w:rPr>
        <w:t>Анализ затрат на производство и реализацию продукции</w:t>
      </w:r>
      <w:r w:rsidRPr="00CF179E">
        <w:rPr>
          <w:rFonts w:ascii="Times New Roman" w:hAnsi="Times New Roman"/>
          <w:b/>
          <w:sz w:val="24"/>
          <w:szCs w:val="24"/>
        </w:rPr>
        <w:cr/>
      </w:r>
      <w:r w:rsidR="001825ED" w:rsidRPr="00602C5A">
        <w:rPr>
          <w:rFonts w:ascii="Times New Roman" w:hAnsi="Times New Roman"/>
          <w:b/>
          <w:sz w:val="24"/>
          <w:szCs w:val="24"/>
        </w:rPr>
        <w:t>Рабочее место, источник информации:</w:t>
      </w:r>
      <w:r w:rsidR="001825ED" w:rsidRPr="00602C5A">
        <w:rPr>
          <w:rFonts w:ascii="Times New Roman" w:hAnsi="Times New Roman"/>
          <w:sz w:val="24"/>
          <w:szCs w:val="24"/>
        </w:rPr>
        <w:t xml:space="preserve"> </w:t>
      </w:r>
      <w:r w:rsidRPr="00CF179E">
        <w:rPr>
          <w:rFonts w:ascii="Times New Roman" w:hAnsi="Times New Roman"/>
          <w:sz w:val="24"/>
          <w:szCs w:val="24"/>
        </w:rPr>
        <w:t>организация, в которой учащийся проходит преддипломную практику, статистическая отчетность</w:t>
      </w:r>
      <w:r>
        <w:rPr>
          <w:rFonts w:ascii="Times New Roman" w:hAnsi="Times New Roman"/>
          <w:sz w:val="24"/>
          <w:szCs w:val="24"/>
        </w:rPr>
        <w:t>, статьи калькуляции, сметы затрат на производство и реализацию продукции</w:t>
      </w:r>
    </w:p>
    <w:p w:rsidR="005E51CB" w:rsidRPr="001825ED" w:rsidRDefault="001825ED" w:rsidP="00F85720">
      <w:pPr>
        <w:pStyle w:val="a5"/>
        <w:jc w:val="both"/>
        <w:rPr>
          <w:rFonts w:ascii="Times New Roman" w:hAnsi="Times New Roman"/>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w:t>
      </w:r>
      <w:r w:rsidR="00CF179E" w:rsidRPr="00CF179E">
        <w:t xml:space="preserve"> </w:t>
      </w:r>
      <w:r w:rsidR="00CF179E">
        <w:rPr>
          <w:rFonts w:ascii="Times New Roman" w:eastAsiaTheme="minorEastAsia" w:hAnsi="Times New Roman" w:cstheme="minorBidi"/>
          <w:sz w:val="24"/>
          <w:szCs w:val="24"/>
        </w:rPr>
        <w:t>с</w:t>
      </w:r>
      <w:r w:rsidR="00CF179E" w:rsidRPr="00CF179E">
        <w:rPr>
          <w:rFonts w:ascii="Times New Roman" w:eastAsiaTheme="minorEastAsia" w:hAnsi="Times New Roman" w:cstheme="minorBidi"/>
          <w:sz w:val="24"/>
          <w:szCs w:val="24"/>
        </w:rPr>
        <w:t>мета затрат на</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производство и реализацию</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продукции. Основные</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показатели себестоимости.</w:t>
      </w:r>
      <w:r w:rsidR="00CF179E">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Расчет</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производственной и полной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 xml:space="preserve">себестоимости продукции. </w:t>
      </w:r>
      <w:r w:rsidR="00CF179E" w:rsidRPr="00CF179E">
        <w:rPr>
          <w:rFonts w:ascii="Times New Roman" w:eastAsiaTheme="minorEastAsia" w:hAnsi="Times New Roman" w:cstheme="minorBidi"/>
          <w:sz w:val="24"/>
          <w:szCs w:val="24"/>
        </w:rPr>
        <w:t>Анализ затрат организации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на производство продукции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 экономическим</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элементам. Анализ</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себестоимости продукции</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по статьям калькуляции.</w:t>
      </w:r>
      <w:r w:rsidR="00CF179E">
        <w:rPr>
          <w:rFonts w:ascii="Times New Roman" w:eastAsiaTheme="minorEastAsia" w:hAnsi="Times New Roman" w:cstheme="minorBidi"/>
          <w:sz w:val="24"/>
          <w:szCs w:val="24"/>
        </w:rPr>
        <w:t xml:space="preserve"> </w:t>
      </w:r>
      <w:r w:rsidR="00F85720">
        <w:rPr>
          <w:rFonts w:ascii="Times New Roman" w:eastAsiaTheme="minorEastAsia" w:hAnsi="Times New Roman" w:cstheme="minorBidi"/>
          <w:sz w:val="24"/>
          <w:szCs w:val="24"/>
        </w:rPr>
        <w:t>Определение и а</w:t>
      </w:r>
      <w:r w:rsidR="00CF179E" w:rsidRPr="00CF179E">
        <w:rPr>
          <w:rFonts w:ascii="Times New Roman" w:eastAsiaTheme="minorEastAsia" w:hAnsi="Times New Roman" w:cstheme="minorBidi"/>
          <w:sz w:val="24"/>
          <w:szCs w:val="24"/>
        </w:rPr>
        <w:t>нализ коммерческих</w:t>
      </w:r>
      <w:r w:rsidR="00CF179E" w:rsidRPr="00CF179E">
        <w:t xml:space="preserve"> </w:t>
      </w:r>
      <w:r w:rsidR="00CF179E" w:rsidRPr="00CF179E">
        <w:rPr>
          <w:rFonts w:ascii="Times New Roman" w:eastAsiaTheme="minorEastAsia" w:hAnsi="Times New Roman" w:cstheme="minorBidi"/>
          <w:sz w:val="24"/>
          <w:szCs w:val="24"/>
        </w:rPr>
        <w:t>расходов (издержек</w:t>
      </w:r>
      <w:r w:rsidR="00CF179E">
        <w:rPr>
          <w:rFonts w:ascii="Times New Roman" w:eastAsiaTheme="minorEastAsia" w:hAnsi="Times New Roman" w:cstheme="minorBidi"/>
          <w:sz w:val="24"/>
          <w:szCs w:val="24"/>
        </w:rPr>
        <w:t xml:space="preserve"> </w:t>
      </w:r>
      <w:r w:rsidR="00CF179E" w:rsidRPr="00CF179E">
        <w:rPr>
          <w:rFonts w:ascii="Times New Roman" w:eastAsiaTheme="minorEastAsia" w:hAnsi="Times New Roman" w:cstheme="minorBidi"/>
          <w:sz w:val="24"/>
          <w:szCs w:val="24"/>
        </w:rPr>
        <w:t>обращения)</w:t>
      </w:r>
      <w:r w:rsidR="00CF179E">
        <w:rPr>
          <w:rFonts w:ascii="Times New Roman" w:eastAsiaTheme="minorEastAsia" w:hAnsi="Times New Roman" w:cstheme="minorBidi"/>
          <w:sz w:val="24"/>
          <w:szCs w:val="24"/>
        </w:rPr>
        <w:t>.</w:t>
      </w:r>
      <w:r w:rsidR="00F85720" w:rsidRPr="00F85720">
        <w:t xml:space="preserve"> </w:t>
      </w:r>
      <w:r w:rsidR="00F85720" w:rsidRPr="00F85720">
        <w:rPr>
          <w:rFonts w:ascii="Times New Roman" w:eastAsiaTheme="minorEastAsia" w:hAnsi="Times New Roman" w:cstheme="minorBidi"/>
          <w:sz w:val="24"/>
          <w:szCs w:val="24"/>
        </w:rPr>
        <w:t>Изучение показателей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статистической отчетности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формы 4-ф (затраты).</w:t>
      </w:r>
      <w:r w:rsidR="00F85720">
        <w:rPr>
          <w:rFonts w:ascii="Times New Roman" w:eastAsiaTheme="minorEastAsia" w:hAnsi="Times New Roman" w:cstheme="minorBidi"/>
          <w:sz w:val="24"/>
          <w:szCs w:val="24"/>
        </w:rPr>
        <w:t xml:space="preserve"> </w:t>
      </w:r>
    </w:p>
    <w:p w:rsidR="001825ED" w:rsidRPr="00602C5A" w:rsidRDefault="00F85720" w:rsidP="00F85720">
      <w:pPr>
        <w:pStyle w:val="a5"/>
        <w:jc w:val="both"/>
        <w:rPr>
          <w:rFonts w:ascii="Times New Roman" w:hAnsi="Times New Roman"/>
          <w:sz w:val="24"/>
          <w:szCs w:val="24"/>
        </w:rPr>
      </w:pPr>
      <w:r>
        <w:rPr>
          <w:rFonts w:ascii="Times New Roman" w:hAnsi="Times New Roman"/>
          <w:b/>
          <w:sz w:val="24"/>
          <w:szCs w:val="24"/>
        </w:rPr>
        <w:t>Раздел 5</w:t>
      </w:r>
      <w:r w:rsidR="001825ED">
        <w:rPr>
          <w:rFonts w:ascii="Times New Roman" w:hAnsi="Times New Roman"/>
          <w:b/>
          <w:sz w:val="24"/>
          <w:szCs w:val="24"/>
        </w:rPr>
        <w:t>.</w:t>
      </w:r>
      <w:r w:rsidR="001825ED" w:rsidRPr="001825ED">
        <w:rPr>
          <w:rFonts w:ascii="Times New Roman" w:hAnsi="Times New Roman"/>
          <w:sz w:val="28"/>
          <w:szCs w:val="28"/>
        </w:rPr>
        <w:t xml:space="preserve"> </w:t>
      </w:r>
      <w:r w:rsidRPr="00F85720">
        <w:rPr>
          <w:rFonts w:ascii="Times New Roman" w:hAnsi="Times New Roman"/>
          <w:b/>
          <w:sz w:val="24"/>
          <w:szCs w:val="24"/>
        </w:rPr>
        <w:t>Анализ финансовых результатов деятельности организации</w:t>
      </w:r>
      <w:r w:rsidRPr="00F85720">
        <w:rPr>
          <w:rFonts w:ascii="Times New Roman" w:hAnsi="Times New Roman"/>
          <w:b/>
          <w:sz w:val="24"/>
          <w:szCs w:val="24"/>
        </w:rPr>
        <w:cr/>
      </w:r>
      <w:r w:rsidR="001825ED" w:rsidRPr="00602C5A">
        <w:rPr>
          <w:rFonts w:ascii="Times New Roman" w:hAnsi="Times New Roman"/>
          <w:b/>
          <w:sz w:val="24"/>
          <w:szCs w:val="24"/>
        </w:rPr>
        <w:t>Рабочее место, источник информации:</w:t>
      </w:r>
      <w:r w:rsidR="001825ED" w:rsidRPr="00602C5A">
        <w:rPr>
          <w:rFonts w:ascii="Times New Roman" w:hAnsi="Times New Roman"/>
          <w:sz w:val="24"/>
          <w:szCs w:val="24"/>
        </w:rPr>
        <w:t xml:space="preserve"> </w:t>
      </w:r>
      <w:r w:rsidRPr="00F85720">
        <w:rPr>
          <w:rFonts w:ascii="Times New Roman" w:hAnsi="Times New Roman"/>
          <w:sz w:val="24"/>
          <w:szCs w:val="24"/>
        </w:rPr>
        <w:t>организация, в которой учащийся проходит преддипломную практику</w:t>
      </w:r>
      <w:r>
        <w:rPr>
          <w:rFonts w:ascii="Times New Roman" w:hAnsi="Times New Roman"/>
          <w:sz w:val="24"/>
          <w:szCs w:val="24"/>
        </w:rPr>
        <w:t>,</w:t>
      </w:r>
      <w:r w:rsidRPr="00F85720">
        <w:rPr>
          <w:rFonts w:ascii="Times New Roman" w:hAnsi="Times New Roman"/>
          <w:sz w:val="24"/>
          <w:szCs w:val="24"/>
        </w:rPr>
        <w:t xml:space="preserve"> </w:t>
      </w:r>
      <w:r>
        <w:rPr>
          <w:rFonts w:ascii="Times New Roman" w:hAnsi="Times New Roman"/>
          <w:sz w:val="24"/>
          <w:szCs w:val="24"/>
        </w:rPr>
        <w:t xml:space="preserve">бухгалтерская отчетность </w:t>
      </w:r>
      <w:r w:rsidRPr="00F85720">
        <w:rPr>
          <w:rFonts w:ascii="Times New Roman" w:hAnsi="Times New Roman"/>
          <w:sz w:val="24"/>
          <w:szCs w:val="24"/>
        </w:rPr>
        <w:t>организации «Отчет о</w:t>
      </w:r>
      <w:r>
        <w:rPr>
          <w:rFonts w:ascii="Times New Roman" w:hAnsi="Times New Roman"/>
          <w:sz w:val="24"/>
          <w:szCs w:val="24"/>
        </w:rPr>
        <w:t xml:space="preserve"> </w:t>
      </w:r>
      <w:r w:rsidRPr="00F85720">
        <w:rPr>
          <w:rFonts w:ascii="Times New Roman" w:hAnsi="Times New Roman"/>
          <w:sz w:val="24"/>
          <w:szCs w:val="24"/>
        </w:rPr>
        <w:t>прибылях и убытках».</w:t>
      </w:r>
    </w:p>
    <w:p w:rsidR="005E51CB" w:rsidRDefault="001825ED" w:rsidP="00F85720">
      <w:pPr>
        <w:pStyle w:val="a5"/>
        <w:jc w:val="both"/>
        <w:rPr>
          <w:rFonts w:ascii="Times New Roman" w:hAnsi="Times New Roman"/>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F85720">
        <w:rPr>
          <w:rFonts w:ascii="Times New Roman" w:hAnsi="Times New Roman"/>
          <w:sz w:val="24"/>
          <w:szCs w:val="24"/>
        </w:rPr>
        <w:t>о</w:t>
      </w:r>
      <w:r w:rsidR="00F85720" w:rsidRPr="00F85720">
        <w:rPr>
          <w:rFonts w:ascii="Times New Roman" w:hAnsi="Times New Roman"/>
          <w:sz w:val="24"/>
          <w:szCs w:val="24"/>
        </w:rPr>
        <w:t>сновные показатели финансовых результатов деятельности  организации. Анализ прибыли и показателей рентабельности. Источники и резервы увеличения прибыли.</w:t>
      </w:r>
    </w:p>
    <w:p w:rsidR="00171283" w:rsidRDefault="00F85720" w:rsidP="00171283">
      <w:pPr>
        <w:pStyle w:val="a5"/>
        <w:jc w:val="both"/>
        <w:rPr>
          <w:rFonts w:ascii="Times New Roman" w:hAnsi="Times New Roman"/>
          <w:b/>
          <w:sz w:val="24"/>
          <w:szCs w:val="24"/>
        </w:rPr>
      </w:pPr>
      <w:r>
        <w:rPr>
          <w:rFonts w:ascii="Times New Roman" w:hAnsi="Times New Roman"/>
          <w:b/>
          <w:sz w:val="24"/>
          <w:szCs w:val="24"/>
        </w:rPr>
        <w:t>Раздел 6</w:t>
      </w:r>
      <w:r w:rsidR="00171283">
        <w:rPr>
          <w:rFonts w:ascii="Times New Roman" w:hAnsi="Times New Roman"/>
          <w:b/>
          <w:sz w:val="24"/>
          <w:szCs w:val="24"/>
        </w:rPr>
        <w:t>.</w:t>
      </w:r>
      <w:r w:rsidR="00171283" w:rsidRPr="001825ED">
        <w:rPr>
          <w:rFonts w:ascii="Times New Roman" w:hAnsi="Times New Roman"/>
          <w:sz w:val="28"/>
          <w:szCs w:val="28"/>
        </w:rPr>
        <w:t xml:space="preserve"> </w:t>
      </w:r>
      <w:r w:rsidRPr="00F85720">
        <w:rPr>
          <w:rFonts w:ascii="Times New Roman" w:hAnsi="Times New Roman"/>
          <w:b/>
          <w:sz w:val="24"/>
          <w:szCs w:val="24"/>
        </w:rPr>
        <w:t>Анализ влияния коммерческой деятельности на результаты работы организации</w:t>
      </w:r>
    </w:p>
    <w:p w:rsidR="00171283" w:rsidRDefault="00171283" w:rsidP="00171283">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w:t>
      </w:r>
      <w:r w:rsidR="004140F9" w:rsidRPr="004140F9">
        <w:rPr>
          <w:rFonts w:ascii="Times New Roman" w:hAnsi="Times New Roman"/>
          <w:sz w:val="24"/>
          <w:szCs w:val="24"/>
        </w:rPr>
        <w:t>организация, в которой учащийся проходит преддипломную практику</w:t>
      </w:r>
      <w:r w:rsidR="004140F9">
        <w:rPr>
          <w:rFonts w:ascii="Times New Roman" w:hAnsi="Times New Roman"/>
          <w:sz w:val="24"/>
          <w:szCs w:val="24"/>
        </w:rPr>
        <w:t>, рынки сбыта, договора с поставщиками и покупателями</w:t>
      </w:r>
    </w:p>
    <w:p w:rsidR="00F85720" w:rsidRDefault="00171283" w:rsidP="00F85720">
      <w:pPr>
        <w:pStyle w:val="a5"/>
        <w:jc w:val="both"/>
        <w:rPr>
          <w:rFonts w:ascii="Times New Roman" w:eastAsiaTheme="minorEastAsia" w:hAnsi="Times New Roman" w:cstheme="minorBidi"/>
          <w:b/>
          <w:sz w:val="24"/>
          <w:szCs w:val="24"/>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4140F9">
        <w:rPr>
          <w:rFonts w:ascii="Times New Roman" w:eastAsiaTheme="minorEastAsia" w:hAnsi="Times New Roman" w:cstheme="minorBidi"/>
          <w:sz w:val="24"/>
          <w:szCs w:val="24"/>
        </w:rPr>
        <w:t>су</w:t>
      </w:r>
      <w:r w:rsidR="00F85720" w:rsidRPr="00F85720">
        <w:rPr>
          <w:rFonts w:ascii="Times New Roman" w:eastAsiaTheme="minorEastAsia" w:hAnsi="Times New Roman" w:cstheme="minorBidi"/>
          <w:sz w:val="24"/>
          <w:szCs w:val="24"/>
        </w:rPr>
        <w:t>щность коммерческой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деятельности организации,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оценка коммерческой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работы производственной</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(торговой) организации.</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Оценка рынков сбыта.</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Порядок и форма расчетов с</w:t>
      </w:r>
      <w:r w:rsidR="00F85720" w:rsidRPr="00F85720">
        <w:rPr>
          <w:rFonts w:ascii="Times New Roman" w:eastAsiaTheme="minorEastAsia" w:hAnsi="Times New Roman" w:cstheme="minorBidi"/>
          <w:b/>
          <w:sz w:val="24"/>
          <w:szCs w:val="24"/>
        </w:rPr>
        <w:t xml:space="preserve"> </w:t>
      </w:r>
      <w:r w:rsidR="00F85720" w:rsidRPr="00F85720">
        <w:rPr>
          <w:rFonts w:ascii="Times New Roman" w:eastAsiaTheme="minorEastAsia" w:hAnsi="Times New Roman" w:cstheme="minorBidi"/>
          <w:sz w:val="24"/>
          <w:szCs w:val="24"/>
        </w:rPr>
        <w:t xml:space="preserve">поставщиками и покупателями, условия </w:t>
      </w:r>
      <w:r w:rsidR="00F85720">
        <w:rPr>
          <w:rFonts w:ascii="Times New Roman" w:eastAsiaTheme="minorEastAsia" w:hAnsi="Times New Roman" w:cstheme="minorBidi"/>
          <w:sz w:val="24"/>
          <w:szCs w:val="24"/>
        </w:rPr>
        <w:t>заключения договоров. А</w:t>
      </w:r>
      <w:r w:rsidR="00F85720" w:rsidRPr="00F85720">
        <w:rPr>
          <w:rFonts w:ascii="Times New Roman" w:eastAsiaTheme="minorEastAsia" w:hAnsi="Times New Roman" w:cstheme="minorBidi"/>
          <w:sz w:val="24"/>
          <w:szCs w:val="24"/>
        </w:rPr>
        <w:t>нализ рынк</w:t>
      </w:r>
      <w:r w:rsidR="00F85720">
        <w:rPr>
          <w:rFonts w:ascii="Times New Roman" w:eastAsiaTheme="minorEastAsia" w:hAnsi="Times New Roman" w:cstheme="minorBidi"/>
          <w:sz w:val="24"/>
          <w:szCs w:val="24"/>
        </w:rPr>
        <w:t>ов</w:t>
      </w:r>
      <w:r w:rsidR="00F85720" w:rsidRPr="00F85720">
        <w:rPr>
          <w:rFonts w:ascii="Times New Roman" w:eastAsiaTheme="minorEastAsia" w:hAnsi="Times New Roman" w:cstheme="minorBidi"/>
          <w:sz w:val="24"/>
          <w:szCs w:val="24"/>
        </w:rPr>
        <w:t xml:space="preserve"> сбыта.</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Разраб</w:t>
      </w:r>
      <w:r w:rsidR="00F85720">
        <w:rPr>
          <w:rFonts w:ascii="Times New Roman" w:eastAsiaTheme="minorEastAsia" w:hAnsi="Times New Roman" w:cstheme="minorBidi"/>
          <w:sz w:val="24"/>
          <w:szCs w:val="24"/>
        </w:rPr>
        <w:t xml:space="preserve">отка </w:t>
      </w:r>
      <w:r w:rsidR="00F85720" w:rsidRPr="00F85720">
        <w:rPr>
          <w:rFonts w:ascii="Times New Roman" w:eastAsiaTheme="minorEastAsia" w:hAnsi="Times New Roman" w:cstheme="minorBidi"/>
          <w:sz w:val="24"/>
          <w:szCs w:val="24"/>
        </w:rPr>
        <w:t>оптимальны</w:t>
      </w:r>
      <w:r w:rsidR="00F85720">
        <w:rPr>
          <w:rFonts w:ascii="Times New Roman" w:eastAsiaTheme="minorEastAsia" w:hAnsi="Times New Roman" w:cstheme="minorBidi"/>
          <w:sz w:val="24"/>
          <w:szCs w:val="24"/>
        </w:rPr>
        <w:t>х</w:t>
      </w:r>
      <w:r w:rsidR="00F85720" w:rsidRPr="00F85720">
        <w:rPr>
          <w:rFonts w:ascii="Times New Roman" w:eastAsiaTheme="minorEastAsia" w:hAnsi="Times New Roman" w:cstheme="minorBidi"/>
          <w:sz w:val="24"/>
          <w:szCs w:val="24"/>
        </w:rPr>
        <w:t xml:space="preserve"> услови</w:t>
      </w:r>
      <w:r w:rsidR="00F85720">
        <w:rPr>
          <w:rFonts w:ascii="Times New Roman" w:eastAsiaTheme="minorEastAsia" w:hAnsi="Times New Roman" w:cstheme="minorBidi"/>
          <w:sz w:val="24"/>
          <w:szCs w:val="24"/>
        </w:rPr>
        <w:t xml:space="preserve">й </w:t>
      </w:r>
      <w:r w:rsidR="00F85720" w:rsidRPr="00F85720">
        <w:rPr>
          <w:rFonts w:ascii="Times New Roman" w:eastAsiaTheme="minorEastAsia" w:hAnsi="Times New Roman" w:cstheme="minorBidi"/>
          <w:sz w:val="24"/>
          <w:szCs w:val="24"/>
        </w:rPr>
        <w:t>заключения договоров. Анализ</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выполнени</w:t>
      </w:r>
      <w:r w:rsidR="00F85720">
        <w:rPr>
          <w:rFonts w:ascii="Times New Roman" w:eastAsiaTheme="minorEastAsia" w:hAnsi="Times New Roman" w:cstheme="minorBidi"/>
          <w:sz w:val="24"/>
          <w:szCs w:val="24"/>
        </w:rPr>
        <w:t>я</w:t>
      </w:r>
      <w:r w:rsidR="00F85720" w:rsidRPr="00F85720">
        <w:rPr>
          <w:rFonts w:ascii="Times New Roman" w:eastAsiaTheme="minorEastAsia" w:hAnsi="Times New Roman" w:cstheme="minorBidi"/>
          <w:sz w:val="24"/>
          <w:szCs w:val="24"/>
        </w:rPr>
        <w:t xml:space="preserve"> договорных обязательств с</w:t>
      </w:r>
      <w:r w:rsidR="00F85720">
        <w:rPr>
          <w:rFonts w:ascii="Times New Roman" w:eastAsiaTheme="minorEastAsia" w:hAnsi="Times New Roman" w:cstheme="minorBidi"/>
          <w:sz w:val="24"/>
          <w:szCs w:val="24"/>
        </w:rPr>
        <w:t xml:space="preserve"> </w:t>
      </w:r>
      <w:r w:rsidR="00F85720" w:rsidRPr="00F85720">
        <w:rPr>
          <w:rFonts w:ascii="Times New Roman" w:eastAsiaTheme="minorEastAsia" w:hAnsi="Times New Roman" w:cstheme="minorBidi"/>
          <w:sz w:val="24"/>
          <w:szCs w:val="24"/>
        </w:rPr>
        <w:t>поставщиками и покупателями.</w:t>
      </w:r>
    </w:p>
    <w:p w:rsidR="00F85720" w:rsidRDefault="00F85720" w:rsidP="00F85720">
      <w:pPr>
        <w:pStyle w:val="a5"/>
        <w:jc w:val="both"/>
        <w:rPr>
          <w:rFonts w:ascii="Times New Roman" w:hAnsi="Times New Roman"/>
          <w:b/>
          <w:sz w:val="24"/>
          <w:szCs w:val="24"/>
        </w:rPr>
      </w:pPr>
      <w:r>
        <w:rPr>
          <w:rFonts w:ascii="Times New Roman" w:hAnsi="Times New Roman"/>
          <w:b/>
          <w:sz w:val="24"/>
          <w:szCs w:val="24"/>
        </w:rPr>
        <w:t>Заключение</w:t>
      </w:r>
    </w:p>
    <w:p w:rsidR="00171283"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00171283">
        <w:rPr>
          <w:rFonts w:ascii="Times New Roman" w:hAnsi="Times New Roman"/>
          <w:sz w:val="24"/>
          <w:szCs w:val="24"/>
        </w:rPr>
        <w:t xml:space="preserve"> </w:t>
      </w:r>
      <w:r w:rsidR="004140F9" w:rsidRPr="004140F9">
        <w:rPr>
          <w:rFonts w:ascii="Times New Roman" w:hAnsi="Times New Roman"/>
          <w:sz w:val="24"/>
          <w:szCs w:val="24"/>
        </w:rPr>
        <w:t>организация, в которой учащийся проходит преддипломную практику</w:t>
      </w:r>
      <w:r w:rsidRPr="00602C5A">
        <w:rPr>
          <w:rFonts w:ascii="Times New Roman" w:hAnsi="Times New Roman"/>
          <w:sz w:val="24"/>
          <w:szCs w:val="24"/>
        </w:rPr>
        <w:t xml:space="preserve">, оформленный и заверенный печатями дневник, выполненный,  </w:t>
      </w:r>
      <w:proofErr w:type="gramStart"/>
      <w:r w:rsidRPr="00602C5A">
        <w:rPr>
          <w:rFonts w:ascii="Times New Roman" w:hAnsi="Times New Roman"/>
          <w:sz w:val="24"/>
          <w:szCs w:val="24"/>
        </w:rPr>
        <w:t>согласно</w:t>
      </w:r>
      <w:proofErr w:type="gramEnd"/>
      <w:r w:rsidRPr="00602C5A">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4B6915" w:rsidRDefault="00171283" w:rsidP="00DA3160">
      <w:pPr>
        <w:pStyle w:val="a5"/>
        <w:jc w:val="both"/>
        <w:rPr>
          <w:rFonts w:ascii="Times New Roman" w:hAnsi="Times New Roman"/>
          <w:b/>
          <w:bCs/>
          <w:sz w:val="20"/>
          <w:szCs w:val="20"/>
        </w:rPr>
      </w:pPr>
      <w:r w:rsidRPr="00602C5A">
        <w:rPr>
          <w:rFonts w:ascii="Times New Roman" w:hAnsi="Times New Roman"/>
          <w:b/>
          <w:i/>
          <w:sz w:val="24"/>
          <w:szCs w:val="24"/>
        </w:rPr>
        <w:t>Работа практиканта</w:t>
      </w:r>
      <w:r>
        <w:rPr>
          <w:rFonts w:ascii="Times New Roman" w:hAnsi="Times New Roman"/>
          <w:b/>
          <w:i/>
          <w:sz w:val="24"/>
          <w:szCs w:val="24"/>
        </w:rPr>
        <w:t xml:space="preserve">: </w:t>
      </w:r>
      <w:r w:rsidR="004140F9">
        <w:rPr>
          <w:rFonts w:ascii="Times New Roman" w:hAnsi="Times New Roman"/>
          <w:sz w:val="24"/>
          <w:szCs w:val="24"/>
        </w:rPr>
        <w:t>п</w:t>
      </w:r>
      <w:r w:rsidR="00F85720" w:rsidRPr="004140F9">
        <w:rPr>
          <w:rFonts w:ascii="Times New Roman" w:hAnsi="Times New Roman"/>
          <w:sz w:val="24"/>
          <w:szCs w:val="24"/>
        </w:rPr>
        <w:t>одведение итогов практики (сдача отчета)</w:t>
      </w:r>
      <w:r w:rsidR="004140F9" w:rsidRPr="004140F9">
        <w:rPr>
          <w:rFonts w:ascii="Times New Roman" w:hAnsi="Times New Roman"/>
          <w:sz w:val="24"/>
          <w:szCs w:val="24"/>
        </w:rPr>
        <w:t>.</w:t>
      </w:r>
      <w:r w:rsidR="004140F9">
        <w:rPr>
          <w:rFonts w:ascii="Times New Roman" w:hAnsi="Times New Roman"/>
          <w:b/>
          <w:i/>
          <w:sz w:val="24"/>
          <w:szCs w:val="24"/>
        </w:rPr>
        <w:t xml:space="preserve"> </w:t>
      </w:r>
      <w:r w:rsidRPr="00171283">
        <w:rPr>
          <w:rFonts w:ascii="Times New Roman" w:hAnsi="Times New Roman"/>
          <w:sz w:val="24"/>
          <w:szCs w:val="24"/>
        </w:rPr>
        <w:t>Анализ и обобщение материалов по практике; Анализ системы управления деятельностью организации.</w:t>
      </w:r>
      <w:r w:rsidR="00F85720" w:rsidRPr="00F85720">
        <w:t xml:space="preserve"> </w:t>
      </w:r>
      <w:r w:rsidR="00F85720" w:rsidRPr="00F85720">
        <w:rPr>
          <w:rFonts w:ascii="Times New Roman" w:hAnsi="Times New Roman"/>
          <w:sz w:val="24"/>
          <w:szCs w:val="24"/>
        </w:rPr>
        <w:t>Оформление отчета по</w:t>
      </w:r>
      <w:r w:rsidR="00F85720">
        <w:rPr>
          <w:rFonts w:ascii="Times New Roman" w:hAnsi="Times New Roman"/>
          <w:sz w:val="24"/>
          <w:szCs w:val="24"/>
        </w:rPr>
        <w:t xml:space="preserve"> </w:t>
      </w:r>
      <w:r w:rsidR="00F85720" w:rsidRPr="00F85720">
        <w:rPr>
          <w:rFonts w:ascii="Times New Roman" w:hAnsi="Times New Roman"/>
          <w:sz w:val="24"/>
          <w:szCs w:val="24"/>
        </w:rPr>
        <w:t>практике, индивидуального</w:t>
      </w:r>
      <w:r w:rsidR="00F85720">
        <w:rPr>
          <w:rFonts w:ascii="Times New Roman" w:hAnsi="Times New Roman"/>
          <w:sz w:val="24"/>
          <w:szCs w:val="24"/>
        </w:rPr>
        <w:t xml:space="preserve"> </w:t>
      </w:r>
      <w:r w:rsidR="00F85720" w:rsidRPr="00F85720">
        <w:rPr>
          <w:rFonts w:ascii="Times New Roman" w:hAnsi="Times New Roman"/>
          <w:sz w:val="24"/>
          <w:szCs w:val="24"/>
        </w:rPr>
        <w:t>задания. Разработка</w:t>
      </w:r>
      <w:r w:rsidR="00F85720">
        <w:rPr>
          <w:rFonts w:ascii="Times New Roman" w:hAnsi="Times New Roman"/>
          <w:sz w:val="24"/>
          <w:szCs w:val="24"/>
        </w:rPr>
        <w:t xml:space="preserve"> </w:t>
      </w:r>
      <w:r w:rsidR="00F85720" w:rsidRPr="00F85720">
        <w:rPr>
          <w:rFonts w:ascii="Times New Roman" w:hAnsi="Times New Roman"/>
          <w:sz w:val="24"/>
          <w:szCs w:val="24"/>
        </w:rPr>
        <w:t>предложений по</w:t>
      </w:r>
      <w:r w:rsidR="00F85720">
        <w:rPr>
          <w:rFonts w:ascii="Times New Roman" w:hAnsi="Times New Roman"/>
          <w:sz w:val="24"/>
          <w:szCs w:val="24"/>
        </w:rPr>
        <w:t xml:space="preserve"> </w:t>
      </w:r>
      <w:r w:rsidR="00F85720" w:rsidRPr="00F85720">
        <w:rPr>
          <w:rFonts w:ascii="Times New Roman" w:hAnsi="Times New Roman"/>
          <w:sz w:val="24"/>
          <w:szCs w:val="24"/>
        </w:rPr>
        <w:t>совершенствованию</w:t>
      </w:r>
      <w:r w:rsidR="00F85720">
        <w:rPr>
          <w:rFonts w:ascii="Times New Roman" w:hAnsi="Times New Roman"/>
          <w:sz w:val="24"/>
          <w:szCs w:val="24"/>
        </w:rPr>
        <w:t xml:space="preserve"> </w:t>
      </w:r>
      <w:r w:rsidR="00F85720" w:rsidRPr="00F85720">
        <w:rPr>
          <w:rFonts w:ascii="Times New Roman" w:hAnsi="Times New Roman"/>
          <w:sz w:val="24"/>
          <w:szCs w:val="24"/>
        </w:rPr>
        <w:t>производственно</w:t>
      </w:r>
      <w:r w:rsidR="00F85720">
        <w:rPr>
          <w:rFonts w:ascii="Times New Roman" w:hAnsi="Times New Roman"/>
          <w:sz w:val="24"/>
          <w:szCs w:val="24"/>
        </w:rPr>
        <w:t>-</w:t>
      </w:r>
      <w:r w:rsidR="00F85720" w:rsidRPr="00F85720">
        <w:rPr>
          <w:rFonts w:ascii="Times New Roman" w:hAnsi="Times New Roman"/>
          <w:sz w:val="24"/>
          <w:szCs w:val="24"/>
        </w:rPr>
        <w:t>хозяйственной деятельности</w:t>
      </w:r>
      <w:r w:rsidR="00F85720">
        <w:rPr>
          <w:rFonts w:ascii="Times New Roman" w:hAnsi="Times New Roman"/>
          <w:sz w:val="24"/>
          <w:szCs w:val="24"/>
        </w:rPr>
        <w:t xml:space="preserve"> </w:t>
      </w:r>
      <w:r w:rsidR="00F85720" w:rsidRPr="00F85720">
        <w:rPr>
          <w:rFonts w:ascii="Times New Roman" w:hAnsi="Times New Roman"/>
          <w:sz w:val="24"/>
          <w:szCs w:val="24"/>
        </w:rPr>
        <w:t>организации. Мнение</w:t>
      </w:r>
      <w:r w:rsidR="00F85720">
        <w:rPr>
          <w:rFonts w:ascii="Times New Roman" w:hAnsi="Times New Roman"/>
          <w:sz w:val="24"/>
          <w:szCs w:val="24"/>
        </w:rPr>
        <w:t xml:space="preserve"> </w:t>
      </w:r>
      <w:r w:rsidR="00F85720" w:rsidRPr="00F85720">
        <w:rPr>
          <w:rFonts w:ascii="Times New Roman" w:hAnsi="Times New Roman"/>
          <w:sz w:val="24"/>
          <w:szCs w:val="24"/>
        </w:rPr>
        <w:t>учащегося о важности</w:t>
      </w:r>
      <w:r w:rsidR="00F85720">
        <w:rPr>
          <w:rFonts w:ascii="Times New Roman" w:hAnsi="Times New Roman"/>
          <w:sz w:val="24"/>
          <w:szCs w:val="24"/>
        </w:rPr>
        <w:t xml:space="preserve"> </w:t>
      </w:r>
      <w:r w:rsidR="00F85720" w:rsidRPr="00F85720">
        <w:rPr>
          <w:rFonts w:ascii="Times New Roman" w:hAnsi="Times New Roman"/>
          <w:sz w:val="24"/>
          <w:szCs w:val="24"/>
        </w:rPr>
        <w:t>проделанной работы в</w:t>
      </w:r>
      <w:r w:rsidR="00F85720">
        <w:rPr>
          <w:rFonts w:ascii="Times New Roman" w:hAnsi="Times New Roman"/>
          <w:sz w:val="24"/>
          <w:szCs w:val="24"/>
        </w:rPr>
        <w:t xml:space="preserve"> </w:t>
      </w:r>
      <w:r w:rsidR="00F85720" w:rsidRPr="00F85720">
        <w:rPr>
          <w:rFonts w:ascii="Times New Roman" w:hAnsi="Times New Roman"/>
          <w:sz w:val="24"/>
          <w:szCs w:val="24"/>
        </w:rPr>
        <w:t>формировании его</w:t>
      </w:r>
      <w:r w:rsidR="00F85720">
        <w:rPr>
          <w:rFonts w:ascii="Times New Roman" w:hAnsi="Times New Roman"/>
          <w:sz w:val="24"/>
          <w:szCs w:val="24"/>
        </w:rPr>
        <w:t xml:space="preserve"> </w:t>
      </w:r>
      <w:r w:rsidR="00F85720" w:rsidRPr="00F85720">
        <w:rPr>
          <w:rFonts w:ascii="Times New Roman" w:hAnsi="Times New Roman"/>
          <w:sz w:val="24"/>
          <w:szCs w:val="24"/>
        </w:rPr>
        <w:t>профессионального опыта.</w:t>
      </w:r>
      <w:r w:rsidR="00F85720" w:rsidRPr="00F85720">
        <w:rPr>
          <w:rFonts w:ascii="Times New Roman" w:hAnsi="Times New Roman"/>
          <w:sz w:val="24"/>
          <w:szCs w:val="24"/>
        </w:rPr>
        <w:cr/>
      </w: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w:t>
      </w:r>
      <w:r w:rsidRPr="000B7E9A">
        <w:rPr>
          <w:rFonts w:ascii="Times New Roman" w:hAnsi="Times New Roman"/>
          <w:sz w:val="20"/>
          <w:szCs w:val="20"/>
        </w:rPr>
        <w:lastRenderedPageBreak/>
        <w:t xml:space="preserve">–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w:t>
      </w:r>
      <w:r w:rsidRPr="000B7E9A">
        <w:rPr>
          <w:rFonts w:ascii="Times New Roman" w:eastAsiaTheme="minorHAnsi" w:hAnsi="Times New Roman" w:cs="Times New Roman"/>
          <w:sz w:val="20"/>
          <w:szCs w:val="20"/>
          <w:lang w:eastAsia="en-US"/>
        </w:rPr>
        <w:lastRenderedPageBreak/>
        <w:t xml:space="preserve">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rFonts w:ascii="Cambria Math" w:eastAsiaTheme="minorHAnsi" w:hAnsi="Cambria Math" w:cs="Times New Roman"/>
          <w:sz w:val="20"/>
          <w:szCs w:val="20"/>
          <w:lang w:eastAsia="en-US"/>
          <w:oMath/>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257C55"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w:t>
      </w:r>
      <w:proofErr w:type="spellStart"/>
      <w:r w:rsidRPr="000B7E9A">
        <w:rPr>
          <w:rFonts w:ascii="Times New Roman" w:hAnsi="Times New Roman" w:cs="Times New Roman"/>
          <w:sz w:val="20"/>
          <w:szCs w:val="20"/>
          <w:lang w:eastAsia="en-US"/>
        </w:rPr>
        <w:t>мс</w:t>
      </w:r>
      <w:proofErr w:type="spellEnd"/>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257C55"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257C55"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lastRenderedPageBreak/>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5"/>
        <w:gridCol w:w="1487"/>
        <w:gridCol w:w="1257"/>
      </w:tblGrid>
      <w:tr w:rsidR="007002DD" w:rsidRPr="000B7E9A" w:rsidTr="0048220B">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48220B">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9" cstate="print">
                      <a:extLst>
                        <a:ext uri="{28A0092B-C50C-407E-A947-70E740481C1C}">
                          <a14:useLocalDpi xmlns:a14="http://schemas.microsoft.com/office/drawing/2010/main"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171283" w:rsidRDefault="00171283"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DA3160" w:rsidRDefault="00DA3160"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4B6915" w:rsidRDefault="004B6915" w:rsidP="007002DD">
      <w:pPr>
        <w:shd w:val="clear" w:color="auto" w:fill="FFFFFF"/>
        <w:spacing w:after="0"/>
        <w:ind w:firstLine="426"/>
        <w:jc w:val="center"/>
        <w:rPr>
          <w:rFonts w:ascii="Times New Roman" w:hAnsi="Times New Roman" w:cs="Times New Roman"/>
          <w:b/>
          <w:sz w:val="24"/>
          <w:szCs w:val="24"/>
        </w:rPr>
      </w:pPr>
    </w:p>
    <w:p w:rsidR="007002DD" w:rsidRPr="00B535FB" w:rsidRDefault="007002DD" w:rsidP="007002DD">
      <w:pPr>
        <w:shd w:val="clear" w:color="auto" w:fill="FFFFFF"/>
        <w:spacing w:after="0"/>
        <w:ind w:firstLine="426"/>
        <w:jc w:val="center"/>
        <w:rPr>
          <w:rFonts w:ascii="Times New Roman" w:hAnsi="Times New Roman" w:cs="Times New Roman"/>
          <w:b/>
          <w:sz w:val="24"/>
          <w:szCs w:val="24"/>
        </w:rPr>
      </w:pPr>
      <w:r w:rsidRPr="00B535FB">
        <w:rPr>
          <w:rFonts w:ascii="Times New Roman" w:hAnsi="Times New Roman" w:cs="Times New Roman"/>
          <w:b/>
          <w:sz w:val="24"/>
          <w:szCs w:val="24"/>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 Алейников, А.Н., Предпринимательская деятельность: Учебно</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 xml:space="preserve">практическое пособие / </w:t>
      </w:r>
      <w:proofErr w:type="spellStart"/>
      <w:r w:rsidRPr="00F25158">
        <w:rPr>
          <w:rFonts w:ascii="Times New Roman" w:eastAsia="Times New Roman" w:hAnsi="Times New Roman" w:cs="Times New Roman"/>
          <w:sz w:val="24"/>
          <w:szCs w:val="24"/>
        </w:rPr>
        <w:t>А.Н.Алейников</w:t>
      </w:r>
      <w:proofErr w:type="spellEnd"/>
      <w:r w:rsidRPr="00F25158">
        <w:rPr>
          <w:rFonts w:ascii="Times New Roman" w:eastAsia="Times New Roman" w:hAnsi="Times New Roman" w:cs="Times New Roman"/>
          <w:sz w:val="24"/>
          <w:szCs w:val="24"/>
        </w:rPr>
        <w:t>. Москва, Новое знание, 2003. – 304с.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2. Базылев, Н.И., Основы бизнеса: Организационно-технологическое</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xml:space="preserve">пособие/ Н.И. Базылев, М.Н. </w:t>
      </w:r>
      <w:proofErr w:type="spellStart"/>
      <w:r w:rsidRPr="00F25158">
        <w:rPr>
          <w:rFonts w:ascii="Times New Roman" w:eastAsia="Times New Roman" w:hAnsi="Times New Roman" w:cs="Times New Roman"/>
          <w:sz w:val="24"/>
          <w:szCs w:val="24"/>
        </w:rPr>
        <w:t>Базылёва</w:t>
      </w:r>
      <w:proofErr w:type="spellEnd"/>
      <w:r w:rsidRPr="00F25158">
        <w:rPr>
          <w:rFonts w:ascii="Times New Roman" w:eastAsia="Times New Roman" w:hAnsi="Times New Roman" w:cs="Times New Roman"/>
          <w:sz w:val="24"/>
          <w:szCs w:val="24"/>
        </w:rPr>
        <w:t xml:space="preserve">. – Минск, </w:t>
      </w:r>
      <w:proofErr w:type="spellStart"/>
      <w:r w:rsidRPr="00F25158">
        <w:rPr>
          <w:rFonts w:ascii="Times New Roman" w:eastAsia="Times New Roman" w:hAnsi="Times New Roman" w:cs="Times New Roman"/>
          <w:sz w:val="24"/>
          <w:szCs w:val="24"/>
        </w:rPr>
        <w:t>Мисанта</w:t>
      </w:r>
      <w:proofErr w:type="spellEnd"/>
      <w:r w:rsidRPr="00F25158">
        <w:rPr>
          <w:rFonts w:ascii="Times New Roman" w:eastAsia="Times New Roman" w:hAnsi="Times New Roman" w:cs="Times New Roman"/>
          <w:sz w:val="24"/>
          <w:szCs w:val="24"/>
        </w:rPr>
        <w:t>, 2003. – 253с.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3. Брагин, Л.А., Экономика торгового предприятия: торговое дело:</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Учебник для высших учебных заведений по экономическим специальностям / Л.</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А. Брагин [и др.]. – Москва: Инфра-М, 2010. – 313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4. Виноградова С.Н. Организация и технология торговли. /</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С.Н.Виноградова</w:t>
      </w:r>
      <w:proofErr w:type="spellEnd"/>
      <w:r w:rsidRPr="00F25158">
        <w:rPr>
          <w:rFonts w:ascii="Times New Roman" w:eastAsia="Times New Roman" w:hAnsi="Times New Roman" w:cs="Times New Roman"/>
          <w:sz w:val="24"/>
          <w:szCs w:val="24"/>
        </w:rPr>
        <w:t xml:space="preserve"> 2-е изд. Минск: </w:t>
      </w:r>
      <w:proofErr w:type="spellStart"/>
      <w:r w:rsidRPr="00F25158">
        <w:rPr>
          <w:rFonts w:ascii="Times New Roman" w:eastAsia="Times New Roman" w:hAnsi="Times New Roman" w:cs="Times New Roman"/>
          <w:sz w:val="24"/>
          <w:szCs w:val="24"/>
        </w:rPr>
        <w:t>Вышэйшая</w:t>
      </w:r>
      <w:proofErr w:type="spellEnd"/>
      <w:r w:rsidRPr="00F25158">
        <w:rPr>
          <w:rFonts w:ascii="Times New Roman" w:eastAsia="Times New Roman" w:hAnsi="Times New Roman" w:cs="Times New Roman"/>
          <w:sz w:val="24"/>
          <w:szCs w:val="24"/>
        </w:rPr>
        <w:t xml:space="preserve"> школа,2005. – 342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5. Волков, О.И. Экономика предприятия: учебное пособие: для студентов</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высших учебных заведений, обучающихся по экономическим специальностям и</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направлениям / О. И. Волков, В. К. Скляренко. – 2-е изд. – Москва: Инфра-М,</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2013. – 262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6. Гражданский кодекс Республики Беларусь от 7.12.1998 г., № 327 (в ред.</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от 08.07.2008 г. № 366-З);</w:t>
      </w:r>
      <w:r>
        <w:rPr>
          <w:rFonts w:ascii="Times New Roman" w:eastAsia="Times New Roman" w:hAnsi="Times New Roman" w:cs="Times New Roman"/>
          <w:sz w:val="24"/>
          <w:szCs w:val="24"/>
        </w:rPr>
        <w:t xml:space="preserve"> </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7. Елисеева, Т.П. Экономический анализ хозяйственной деятельности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Т.П. Елисеева. – Минск: Соврем</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spellStart"/>
      <w:proofErr w:type="gramStart"/>
      <w:r w:rsidRPr="00F25158">
        <w:rPr>
          <w:rFonts w:ascii="Times New Roman" w:eastAsia="Times New Roman" w:hAnsi="Times New Roman" w:cs="Times New Roman"/>
          <w:sz w:val="24"/>
          <w:szCs w:val="24"/>
        </w:rPr>
        <w:t>ш</w:t>
      </w:r>
      <w:proofErr w:type="gramEnd"/>
      <w:r w:rsidRPr="00F25158">
        <w:rPr>
          <w:rFonts w:ascii="Times New Roman" w:eastAsia="Times New Roman" w:hAnsi="Times New Roman" w:cs="Times New Roman"/>
          <w:sz w:val="24"/>
          <w:szCs w:val="24"/>
        </w:rPr>
        <w:t>к</w:t>
      </w:r>
      <w:proofErr w:type="spellEnd"/>
      <w:r w:rsidRPr="00F25158">
        <w:rPr>
          <w:rFonts w:ascii="Times New Roman" w:eastAsia="Times New Roman" w:hAnsi="Times New Roman" w:cs="Times New Roman"/>
          <w:sz w:val="24"/>
          <w:szCs w:val="24"/>
        </w:rPr>
        <w:t>., 2007. – 944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8. Зайцев Н.Л./Экономика, организация и управление предприятием:</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 пособие. – 2-е изд., доп. – Москва</w:t>
      </w:r>
      <w:proofErr w:type="gramStart"/>
      <w:r w:rsidRPr="00F25158">
        <w:rPr>
          <w:rFonts w:ascii="Times New Roman" w:eastAsia="Times New Roman" w:hAnsi="Times New Roman" w:cs="Times New Roman"/>
          <w:sz w:val="24"/>
          <w:szCs w:val="24"/>
        </w:rPr>
        <w:t xml:space="preserve">.: </w:t>
      </w:r>
      <w:proofErr w:type="gramEnd"/>
      <w:r w:rsidRPr="00F25158">
        <w:rPr>
          <w:rFonts w:ascii="Times New Roman" w:eastAsia="Times New Roman" w:hAnsi="Times New Roman" w:cs="Times New Roman"/>
          <w:sz w:val="24"/>
          <w:szCs w:val="24"/>
        </w:rPr>
        <w:t>ИНФАМ, 2008. – 455с.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9. Зайцев, Н. Л. Экономика, организация и управление предприятием /</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Н.Л.Зайцев</w:t>
      </w:r>
      <w:proofErr w:type="spellEnd"/>
      <w:r w:rsidRPr="00F25158">
        <w:rPr>
          <w:rFonts w:ascii="Times New Roman" w:eastAsia="Times New Roman" w:hAnsi="Times New Roman" w:cs="Times New Roman"/>
          <w:sz w:val="24"/>
          <w:szCs w:val="24"/>
        </w:rPr>
        <w:t>. – Москва, Инфра-М; 2008 г. – 464с.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10. Кравченко, Л.И., Анализ хозяйственной деятельности в торговле. /Л.И.</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Кравченко – Минск, Новое знание, 2009. – 511с.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 xml:space="preserve">11. Максименко Н.В., </w:t>
      </w:r>
      <w:proofErr w:type="spellStart"/>
      <w:r w:rsidRPr="00F25158">
        <w:rPr>
          <w:rFonts w:ascii="Times New Roman" w:eastAsia="Times New Roman" w:hAnsi="Times New Roman" w:cs="Times New Roman"/>
          <w:sz w:val="24"/>
          <w:szCs w:val="24"/>
        </w:rPr>
        <w:t>Шинкова</w:t>
      </w:r>
      <w:proofErr w:type="spellEnd"/>
      <w:r w:rsidRPr="00F25158">
        <w:rPr>
          <w:rFonts w:ascii="Times New Roman" w:eastAsia="Times New Roman" w:hAnsi="Times New Roman" w:cs="Times New Roman"/>
          <w:sz w:val="24"/>
          <w:szCs w:val="24"/>
        </w:rPr>
        <w:t xml:space="preserve"> Е.Е./ Экономика предприятий торговли.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xml:space="preserve">Минск: </w:t>
      </w:r>
      <w:proofErr w:type="spellStart"/>
      <w:r w:rsidRPr="00F25158">
        <w:rPr>
          <w:rFonts w:ascii="Times New Roman" w:eastAsia="Times New Roman" w:hAnsi="Times New Roman" w:cs="Times New Roman"/>
          <w:sz w:val="24"/>
          <w:szCs w:val="24"/>
        </w:rPr>
        <w:t>Выш.шк</w:t>
      </w:r>
      <w:proofErr w:type="spellEnd"/>
      <w:r w:rsidRPr="00F25158">
        <w:rPr>
          <w:rFonts w:ascii="Times New Roman" w:eastAsia="Times New Roman" w:hAnsi="Times New Roman" w:cs="Times New Roman"/>
          <w:sz w:val="24"/>
          <w:szCs w:val="24"/>
        </w:rPr>
        <w:t>., 2007 – 542с.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12. Налоговый кодекс Республики Беларусь (общая часть), 19 дек. 2002 г.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166-З // Консультант Плюс: Беларусь. Технология 3000 [Электронный ресурс] /</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ООО «</w:t>
      </w:r>
      <w:proofErr w:type="spellStart"/>
      <w:r w:rsidRPr="00F25158">
        <w:rPr>
          <w:rFonts w:ascii="Times New Roman" w:eastAsia="Times New Roman" w:hAnsi="Times New Roman" w:cs="Times New Roman"/>
          <w:sz w:val="24"/>
          <w:szCs w:val="24"/>
        </w:rPr>
        <w:t>ЮрСпектр</w:t>
      </w:r>
      <w:proofErr w:type="spell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Нац. центр</w:t>
      </w:r>
      <w:proofErr w:type="gramEnd"/>
      <w:r w:rsidRPr="00F25158">
        <w:rPr>
          <w:rFonts w:ascii="Times New Roman" w:eastAsia="Times New Roman" w:hAnsi="Times New Roman" w:cs="Times New Roman"/>
          <w:sz w:val="24"/>
          <w:szCs w:val="24"/>
        </w:rPr>
        <w:t xml:space="preserve"> правовой </w:t>
      </w:r>
      <w:proofErr w:type="spellStart"/>
      <w:r w:rsidRPr="00F25158">
        <w:rPr>
          <w:rFonts w:ascii="Times New Roman" w:eastAsia="Times New Roman" w:hAnsi="Times New Roman" w:cs="Times New Roman"/>
          <w:sz w:val="24"/>
          <w:szCs w:val="24"/>
        </w:rPr>
        <w:t>информ</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Респ</w:t>
      </w:r>
      <w:proofErr w:type="spellEnd"/>
      <w:r w:rsidRPr="00F25158">
        <w:rPr>
          <w:rFonts w:ascii="Times New Roman" w:eastAsia="Times New Roman" w:hAnsi="Times New Roman" w:cs="Times New Roman"/>
          <w:sz w:val="24"/>
          <w:szCs w:val="24"/>
        </w:rPr>
        <w:t>. Беларусь. – Минск, 2014.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13. Налоговый кодекс Республики Беларусь (особенная часть): 29 дек. 2009</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г. № 71–З // Консультант Плюс: Беларусь. Технология 3000 [Электронный ресурс]</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 ООО «</w:t>
      </w:r>
      <w:proofErr w:type="spellStart"/>
      <w:r w:rsidRPr="00F25158">
        <w:rPr>
          <w:rFonts w:ascii="Times New Roman" w:eastAsia="Times New Roman" w:hAnsi="Times New Roman" w:cs="Times New Roman"/>
          <w:sz w:val="24"/>
          <w:szCs w:val="24"/>
        </w:rPr>
        <w:t>ЮрСпектр</w:t>
      </w:r>
      <w:proofErr w:type="spell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Нац. центр</w:t>
      </w:r>
      <w:proofErr w:type="gramEnd"/>
      <w:r w:rsidRPr="00F25158">
        <w:rPr>
          <w:rFonts w:ascii="Times New Roman" w:eastAsia="Times New Roman" w:hAnsi="Times New Roman" w:cs="Times New Roman"/>
          <w:sz w:val="24"/>
          <w:szCs w:val="24"/>
        </w:rPr>
        <w:t xml:space="preserve"> правовой </w:t>
      </w:r>
      <w:proofErr w:type="spellStart"/>
      <w:r w:rsidRPr="00F25158">
        <w:rPr>
          <w:rFonts w:ascii="Times New Roman" w:eastAsia="Times New Roman" w:hAnsi="Times New Roman" w:cs="Times New Roman"/>
          <w:sz w:val="24"/>
          <w:szCs w:val="24"/>
        </w:rPr>
        <w:t>информ</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Респ</w:t>
      </w:r>
      <w:proofErr w:type="spellEnd"/>
      <w:r w:rsidRPr="00F25158">
        <w:rPr>
          <w:rFonts w:ascii="Times New Roman" w:eastAsia="Times New Roman" w:hAnsi="Times New Roman" w:cs="Times New Roman"/>
          <w:sz w:val="24"/>
          <w:szCs w:val="24"/>
        </w:rPr>
        <w:t>. Беларусь. – Минск, 2014.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14. Рекомендации по применению гибких систем оплаты труда в</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коммерческих организациях. Постановление Министерства труда и социальной</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защиты Республики Беларусь от 21.10.2011 г. №104;</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15. Русак Е.С. Экономика организации: Курс лекций. – Минск</w:t>
      </w:r>
      <w:proofErr w:type="gramStart"/>
      <w:r w:rsidRPr="00F25158">
        <w:rPr>
          <w:rFonts w:ascii="Times New Roman" w:eastAsia="Times New Roman" w:hAnsi="Times New Roman" w:cs="Times New Roman"/>
          <w:sz w:val="24"/>
          <w:szCs w:val="24"/>
        </w:rPr>
        <w:t xml:space="preserve">.: </w:t>
      </w:r>
      <w:proofErr w:type="gramEnd"/>
      <w:r w:rsidRPr="00F25158">
        <w:rPr>
          <w:rFonts w:ascii="Times New Roman" w:eastAsia="Times New Roman" w:hAnsi="Times New Roman" w:cs="Times New Roman"/>
          <w:sz w:val="24"/>
          <w:szCs w:val="24"/>
        </w:rPr>
        <w:t>Академия</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управления при Президенте Республики Беларусь, 2012. – 244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16. Савицкая, Г.В. Анализ хозяйственной деятельности предприятия.</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Учебник / Г.А. Савицкая. – Минск: РИПО, 2016. – 373 с.</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17. Трудовой кодекс Республики Беларусь от 08 июня 1999 года (в ред. от</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06.07.2009 г. № 37-З).</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18. Экономика организаций торговли: учеб</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п</w:t>
      </w:r>
      <w:proofErr w:type="gramEnd"/>
      <w:r w:rsidRPr="00F25158">
        <w:rPr>
          <w:rFonts w:ascii="Times New Roman" w:eastAsia="Times New Roman" w:hAnsi="Times New Roman" w:cs="Times New Roman"/>
          <w:sz w:val="24"/>
          <w:szCs w:val="24"/>
        </w:rPr>
        <w:t>особие / под ред. Р. П.</w:t>
      </w:r>
      <w:r>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Валевич</w:t>
      </w:r>
      <w:proofErr w:type="spellEnd"/>
      <w:r w:rsidRPr="00F25158">
        <w:rPr>
          <w:rFonts w:ascii="Times New Roman" w:eastAsia="Times New Roman" w:hAnsi="Times New Roman" w:cs="Times New Roman"/>
          <w:sz w:val="24"/>
          <w:szCs w:val="24"/>
        </w:rPr>
        <w:t>, Г. А. Давыдовой. – Минск: БГЭУ, 2010</w:t>
      </w:r>
    </w:p>
    <w:p w:rsidR="00F25158" w:rsidRPr="00F25158"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19. Экономика предприятия: учеб</w:t>
      </w:r>
      <w:proofErr w:type="gramStart"/>
      <w:r w:rsidRPr="00F25158">
        <w:rPr>
          <w:rFonts w:ascii="Times New Roman" w:eastAsia="Times New Roman" w:hAnsi="Times New Roman" w:cs="Times New Roman"/>
          <w:sz w:val="24"/>
          <w:szCs w:val="24"/>
        </w:rPr>
        <w:t>.</w:t>
      </w:r>
      <w:proofErr w:type="gramEnd"/>
      <w:r w:rsidRPr="00F25158">
        <w:rPr>
          <w:rFonts w:ascii="Times New Roman" w:eastAsia="Times New Roman" w:hAnsi="Times New Roman" w:cs="Times New Roman"/>
          <w:sz w:val="24"/>
          <w:szCs w:val="24"/>
        </w:rPr>
        <w:t xml:space="preserve"> </w:t>
      </w:r>
      <w:proofErr w:type="gramStart"/>
      <w:r w:rsidRPr="00F25158">
        <w:rPr>
          <w:rFonts w:ascii="Times New Roman" w:eastAsia="Times New Roman" w:hAnsi="Times New Roman" w:cs="Times New Roman"/>
          <w:sz w:val="24"/>
          <w:szCs w:val="24"/>
        </w:rPr>
        <w:t>п</w:t>
      </w:r>
      <w:proofErr w:type="gramEnd"/>
      <w:r w:rsidRPr="00F25158">
        <w:rPr>
          <w:rFonts w:ascii="Times New Roman" w:eastAsia="Times New Roman" w:hAnsi="Times New Roman" w:cs="Times New Roman"/>
          <w:sz w:val="24"/>
          <w:szCs w:val="24"/>
        </w:rPr>
        <w:t xml:space="preserve">особие / </w:t>
      </w:r>
      <w:proofErr w:type="spellStart"/>
      <w:r w:rsidRPr="00F25158">
        <w:rPr>
          <w:rFonts w:ascii="Times New Roman" w:eastAsia="Times New Roman" w:hAnsi="Times New Roman" w:cs="Times New Roman"/>
          <w:sz w:val="24"/>
          <w:szCs w:val="24"/>
        </w:rPr>
        <w:t>Л.Н.Нехорошева</w:t>
      </w:r>
      <w:proofErr w:type="spellEnd"/>
      <w:r w:rsidRPr="00F25158">
        <w:rPr>
          <w:rFonts w:ascii="Times New Roman" w:eastAsia="Times New Roman" w:hAnsi="Times New Roman" w:cs="Times New Roman"/>
          <w:sz w:val="24"/>
          <w:szCs w:val="24"/>
        </w:rPr>
        <w:t xml:space="preserve"> [и др.]; под</w:t>
      </w:r>
      <w:r>
        <w:rPr>
          <w:rFonts w:ascii="Times New Roman" w:eastAsia="Times New Roman" w:hAnsi="Times New Roman" w:cs="Times New Roman"/>
          <w:sz w:val="24"/>
          <w:szCs w:val="24"/>
        </w:rPr>
        <w:t xml:space="preserve"> </w:t>
      </w:r>
      <w:r w:rsidRPr="00F25158">
        <w:rPr>
          <w:rFonts w:ascii="Times New Roman" w:eastAsia="Times New Roman" w:hAnsi="Times New Roman" w:cs="Times New Roman"/>
          <w:sz w:val="24"/>
          <w:szCs w:val="24"/>
        </w:rPr>
        <w:t>ред. Л.Н. Нехорошевой. – Минск: БГЭУ, 2008. – 719 с.</w:t>
      </w:r>
    </w:p>
    <w:p w:rsidR="00B535FB" w:rsidRDefault="00F25158" w:rsidP="00F25158">
      <w:pPr>
        <w:spacing w:after="0" w:line="240" w:lineRule="auto"/>
        <w:ind w:firstLine="709"/>
        <w:contextualSpacing/>
        <w:jc w:val="both"/>
        <w:rPr>
          <w:rFonts w:ascii="Times New Roman" w:eastAsia="Times New Roman" w:hAnsi="Times New Roman" w:cs="Times New Roman"/>
          <w:sz w:val="24"/>
          <w:szCs w:val="24"/>
        </w:rPr>
      </w:pPr>
      <w:r w:rsidRPr="00F25158">
        <w:rPr>
          <w:rFonts w:ascii="Times New Roman" w:eastAsia="Times New Roman" w:hAnsi="Times New Roman" w:cs="Times New Roman"/>
          <w:sz w:val="24"/>
          <w:szCs w:val="24"/>
        </w:rPr>
        <w:t>20. Экономический анализ в торговле: [</w:t>
      </w:r>
      <w:proofErr w:type="spellStart"/>
      <w:r w:rsidRPr="00F25158">
        <w:rPr>
          <w:rFonts w:ascii="Times New Roman" w:eastAsia="Times New Roman" w:hAnsi="Times New Roman" w:cs="Times New Roman"/>
          <w:sz w:val="24"/>
          <w:szCs w:val="24"/>
        </w:rPr>
        <w:t>учебн</w:t>
      </w:r>
      <w:proofErr w:type="spellEnd"/>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пособ</w:t>
      </w:r>
      <w:proofErr w:type="spellEnd"/>
      <w:r w:rsidRPr="00F25158">
        <w:rPr>
          <w:rFonts w:ascii="Times New Roman" w:eastAsia="Times New Roman" w:hAnsi="Times New Roman" w:cs="Times New Roman"/>
          <w:sz w:val="24"/>
          <w:szCs w:val="24"/>
        </w:rPr>
        <w:t>] / под ред</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 xml:space="preserve"> </w:t>
      </w:r>
      <w:proofErr w:type="spellStart"/>
      <w:r w:rsidRPr="00F25158">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Pr="00F25158">
        <w:rPr>
          <w:rFonts w:ascii="Times New Roman" w:eastAsia="Times New Roman" w:hAnsi="Times New Roman" w:cs="Times New Roman"/>
          <w:sz w:val="24"/>
          <w:szCs w:val="24"/>
        </w:rPr>
        <w:t>Баканова</w:t>
      </w:r>
      <w:proofErr w:type="spellEnd"/>
      <w:r w:rsidRPr="00F25158">
        <w:rPr>
          <w:rFonts w:ascii="Times New Roman" w:eastAsia="Times New Roman" w:hAnsi="Times New Roman" w:cs="Times New Roman"/>
          <w:sz w:val="24"/>
          <w:szCs w:val="24"/>
        </w:rPr>
        <w:t xml:space="preserve"> – Москва: Финансы и статистика, 2007 – 336с.</w:t>
      </w: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Default="00F25158" w:rsidP="00F25158">
      <w:pPr>
        <w:spacing w:after="0" w:line="240" w:lineRule="auto"/>
        <w:ind w:firstLine="709"/>
        <w:contextualSpacing/>
        <w:jc w:val="both"/>
        <w:rPr>
          <w:rFonts w:ascii="Times New Roman" w:eastAsia="Times New Roman" w:hAnsi="Times New Roman" w:cs="Times New Roman"/>
          <w:sz w:val="24"/>
          <w:szCs w:val="24"/>
        </w:rPr>
      </w:pPr>
    </w:p>
    <w:p w:rsidR="00F25158" w:rsidRPr="00B535FB" w:rsidRDefault="00F25158" w:rsidP="00F25158">
      <w:pPr>
        <w:spacing w:after="0" w:line="240" w:lineRule="auto"/>
        <w:ind w:firstLine="709"/>
        <w:contextualSpacing/>
        <w:jc w:val="both"/>
        <w:rPr>
          <w:rFonts w:ascii="Times New Roman" w:eastAsia="Calibri" w:hAnsi="Times New Roman" w:cs="Times New Roman"/>
          <w:sz w:val="28"/>
          <w:szCs w:val="28"/>
          <w:lang w:eastAsia="en-US"/>
        </w:rPr>
      </w:pPr>
    </w:p>
    <w:p w:rsidR="00B535FB" w:rsidRPr="00B535FB" w:rsidRDefault="00B535FB" w:rsidP="00B535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 xml:space="preserve">ФИЛИАЛ </w:t>
      </w:r>
      <w:r w:rsidR="00DA3160">
        <w:rPr>
          <w:rFonts w:ascii="Times New Roman" w:eastAsia="Times New Roman" w:hAnsi="Times New Roman" w:cs="Times New Roman"/>
          <w:spacing w:val="-7"/>
          <w:sz w:val="28"/>
          <w:szCs w:val="28"/>
        </w:rPr>
        <w:t>БГТУ</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DA3160" w:rsidRDefault="00DA3160" w:rsidP="000B7E9A">
      <w:pPr>
        <w:spacing w:after="0" w:line="240" w:lineRule="auto"/>
        <w:jc w:val="center"/>
        <w:rPr>
          <w:rFonts w:ascii="Times New Roman" w:eastAsia="Times New Roman" w:hAnsi="Times New Roman" w:cs="Times New Roman"/>
          <w:sz w:val="32"/>
          <w:szCs w:val="32"/>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F129B6"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000B7E9A" w:rsidRPr="000B7E9A">
        <w:rPr>
          <w:rFonts w:ascii="Times New Roman" w:eastAsia="Times New Roman" w:hAnsi="Times New Roman" w:cs="Times New Roman"/>
          <w:sz w:val="32"/>
          <w:szCs w:val="32"/>
        </w:rPr>
        <w:t xml:space="preserve"> ПРАКТИКИ</w:t>
      </w:r>
    </w:p>
    <w:p w:rsidR="00F25158" w:rsidRDefault="000B7E9A" w:rsidP="00F25158">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B535FB">
        <w:rPr>
          <w:rFonts w:ascii="Times New Roman" w:eastAsia="Times New Roman" w:hAnsi="Times New Roman" w:cs="Times New Roman"/>
          <w:bCs/>
          <w:sz w:val="28"/>
          <w:szCs w:val="28"/>
        </w:rPr>
        <w:t>2-25 01 10-0</w:t>
      </w:r>
      <w:r w:rsidR="007D4835">
        <w:rPr>
          <w:rFonts w:ascii="Times New Roman" w:eastAsia="Times New Roman" w:hAnsi="Times New Roman" w:cs="Times New Roman"/>
          <w:bCs/>
          <w:sz w:val="28"/>
          <w:szCs w:val="28"/>
        </w:rPr>
        <w:t>1</w:t>
      </w:r>
      <w:r w:rsidR="00B535FB">
        <w:rPr>
          <w:rFonts w:ascii="Times New Roman" w:eastAsia="Times New Roman" w:hAnsi="Times New Roman" w:cs="Times New Roman"/>
          <w:bCs/>
          <w:sz w:val="28"/>
          <w:szCs w:val="28"/>
        </w:rPr>
        <w:t xml:space="preserve"> «Коммерческая деятельность</w:t>
      </w:r>
    </w:p>
    <w:p w:rsidR="000B7E9A" w:rsidRPr="000B7E9A" w:rsidRDefault="00B535FB" w:rsidP="00F2515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7D4835">
        <w:rPr>
          <w:rFonts w:ascii="Times New Roman" w:eastAsia="Times New Roman" w:hAnsi="Times New Roman" w:cs="Times New Roman"/>
          <w:bCs/>
          <w:sz w:val="28"/>
          <w:szCs w:val="28"/>
        </w:rPr>
        <w:t>экономическая деятельность и услуги</w:t>
      </w:r>
      <w:r>
        <w:rPr>
          <w:rFonts w:ascii="Times New Roman" w:eastAsia="Times New Roman" w:hAnsi="Times New Roman" w:cs="Times New Roman"/>
          <w:bCs/>
          <w:sz w:val="28"/>
          <w:szCs w:val="28"/>
        </w:rPr>
        <w:t>)»</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51CB">
        <w:rPr>
          <w:rFonts w:ascii="Times New Roman" w:eastAsia="Times New Roman" w:hAnsi="Times New Roman" w:cs="Times New Roman"/>
          <w:i/>
          <w:spacing w:val="-12"/>
          <w:sz w:val="28"/>
          <w:szCs w:val="28"/>
        </w:rPr>
        <w:t xml:space="preserve"> </w:t>
      </w:r>
      <w:r w:rsidR="007D4835">
        <w:rPr>
          <w:rFonts w:ascii="Times New Roman" w:eastAsia="Times New Roman" w:hAnsi="Times New Roman" w:cs="Times New Roman"/>
          <w:i/>
          <w:spacing w:val="-12"/>
          <w:sz w:val="28"/>
          <w:szCs w:val="28"/>
          <w:u w:val="single"/>
        </w:rPr>
        <w:t>ЭЗ</w:t>
      </w:r>
      <w:r w:rsidR="005E51CB" w:rsidRPr="005E51CB">
        <w:rPr>
          <w:rFonts w:ascii="Times New Roman" w:eastAsia="Times New Roman" w:hAnsi="Times New Roman" w:cs="Times New Roman"/>
          <w:i/>
          <w:spacing w:val="-12"/>
          <w:sz w:val="28"/>
          <w:szCs w:val="28"/>
          <w:u w:val="single"/>
        </w:rPr>
        <w:t>-31</w:t>
      </w:r>
      <w:r w:rsidRPr="005E51CB">
        <w:rPr>
          <w:rFonts w:ascii="Times New Roman" w:eastAsia="Times New Roman" w:hAnsi="Times New Roman" w:cs="Times New Roman"/>
          <w:spacing w:val="-12"/>
          <w:sz w:val="28"/>
          <w:szCs w:val="28"/>
          <w:u w:val="single"/>
        </w:rPr>
        <w:t xml:space="preserve">      </w:t>
      </w:r>
      <w:r w:rsidRPr="005E51CB">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7D4835"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7D4835" w:rsidRPr="007D4835">
        <w:rPr>
          <w:rFonts w:ascii="Times New Roman" w:eastAsia="Times New Roman" w:hAnsi="Times New Roman" w:cs="Times New Roman"/>
          <w:i/>
          <w:sz w:val="28"/>
          <w:szCs w:val="28"/>
          <w:u w:val="single"/>
        </w:rPr>
        <w:t>Карташова Т.В.</w:t>
      </w:r>
      <w:r w:rsidR="007D4835">
        <w:rPr>
          <w:rFonts w:ascii="Times New Roman" w:eastAsia="Times New Roman" w:hAnsi="Times New Roman" w:cs="Times New Roman"/>
          <w:i/>
          <w:sz w:val="28"/>
          <w:szCs w:val="28"/>
        </w:rPr>
        <w:t xml:space="preserve">   </w:t>
      </w:r>
      <w:r w:rsidR="007D4835" w:rsidRPr="007D4835">
        <w:rPr>
          <w:rFonts w:ascii="Times New Roman" w:eastAsia="Times New Roman" w:hAnsi="Times New Roman" w:cs="Times New Roman"/>
          <w:sz w:val="28"/>
          <w:szCs w:val="28"/>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sidRPr="00F129B6">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2</w:t>
      </w:r>
      <w:r w:rsidR="00DA3160">
        <w:rPr>
          <w:rFonts w:ascii="Times New Roman" w:eastAsia="Times New Roman" w:hAnsi="Times New Roman" w:cs="Times New Roman"/>
          <w:i/>
          <w:spacing w:val="-11"/>
          <w:sz w:val="28"/>
          <w:szCs w:val="28"/>
          <w:u w:val="single"/>
        </w:rPr>
        <w:t>3</w:t>
      </w:r>
      <w:r w:rsidR="00EE789A">
        <w:rPr>
          <w:rFonts w:ascii="Times New Roman" w:eastAsia="Times New Roman" w:hAnsi="Times New Roman" w:cs="Times New Roman"/>
          <w:i/>
          <w:spacing w:val="-11"/>
          <w:sz w:val="28"/>
          <w:szCs w:val="28"/>
          <w:u w:val="single"/>
        </w:rPr>
        <w:t xml:space="preserve"> </w:t>
      </w:r>
      <w:bookmarkStart w:id="2" w:name="_GoBack"/>
      <w:bookmarkEnd w:id="2"/>
      <w:r w:rsidRPr="000B7E9A">
        <w:rPr>
          <w:rFonts w:ascii="Times New Roman" w:eastAsia="Times New Roman" w:hAnsi="Times New Roman" w:cs="Times New Roman"/>
          <w:spacing w:val="-11"/>
          <w:sz w:val="28"/>
          <w:szCs w:val="28"/>
        </w:rPr>
        <w:t>г.</w:t>
      </w:r>
    </w:p>
    <w:p w:rsidR="00F25158" w:rsidRDefault="00F25158" w:rsidP="00E63BC9">
      <w:pPr>
        <w:tabs>
          <w:tab w:val="left" w:pos="4514"/>
          <w:tab w:val="center" w:pos="5032"/>
        </w:tabs>
        <w:spacing w:after="0" w:line="240" w:lineRule="auto"/>
        <w:rPr>
          <w:rFonts w:ascii="Times New Roman" w:hAnsi="Times New Roman"/>
          <w:sz w:val="28"/>
          <w:szCs w:val="28"/>
        </w:rPr>
      </w:pPr>
    </w:p>
    <w:sectPr w:rsidR="00F25158" w:rsidSect="008B457B">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55" w:rsidRDefault="00257C55" w:rsidP="005E0FE5">
      <w:pPr>
        <w:spacing w:after="0" w:line="240" w:lineRule="auto"/>
      </w:pPr>
      <w:r>
        <w:separator/>
      </w:r>
    </w:p>
  </w:endnote>
  <w:endnote w:type="continuationSeparator" w:id="0">
    <w:p w:rsidR="00257C55" w:rsidRDefault="00257C55" w:rsidP="005E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55" w:rsidRDefault="00257C55" w:rsidP="005E0FE5">
      <w:pPr>
        <w:spacing w:after="0" w:line="240" w:lineRule="auto"/>
      </w:pPr>
      <w:r>
        <w:separator/>
      </w:r>
    </w:p>
  </w:footnote>
  <w:footnote w:type="continuationSeparator" w:id="0">
    <w:p w:rsidR="00257C55" w:rsidRDefault="00257C55" w:rsidP="005E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8" w:rsidRDefault="00F251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B40"/>
    <w:multiLevelType w:val="hybridMultilevel"/>
    <w:tmpl w:val="D6982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BD642E"/>
    <w:multiLevelType w:val="hybridMultilevel"/>
    <w:tmpl w:val="F6269E52"/>
    <w:lvl w:ilvl="0" w:tplc="280C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460"/>
    <w:rsid w:val="00027AD7"/>
    <w:rsid w:val="00051460"/>
    <w:rsid w:val="0009338E"/>
    <w:rsid w:val="000B7E9A"/>
    <w:rsid w:val="000E5A98"/>
    <w:rsid w:val="00171283"/>
    <w:rsid w:val="00174FB6"/>
    <w:rsid w:val="001825ED"/>
    <w:rsid w:val="001F78A6"/>
    <w:rsid w:val="002128EA"/>
    <w:rsid w:val="00257C55"/>
    <w:rsid w:val="00291178"/>
    <w:rsid w:val="00296F9D"/>
    <w:rsid w:val="002D2C40"/>
    <w:rsid w:val="002E5998"/>
    <w:rsid w:val="00384D58"/>
    <w:rsid w:val="003F41AD"/>
    <w:rsid w:val="00405668"/>
    <w:rsid w:val="00406CDB"/>
    <w:rsid w:val="004140F9"/>
    <w:rsid w:val="00455E67"/>
    <w:rsid w:val="0048220B"/>
    <w:rsid w:val="004B6915"/>
    <w:rsid w:val="004F4E1D"/>
    <w:rsid w:val="00547E7E"/>
    <w:rsid w:val="00553534"/>
    <w:rsid w:val="00554320"/>
    <w:rsid w:val="00594A31"/>
    <w:rsid w:val="005A45D5"/>
    <w:rsid w:val="005B1BF0"/>
    <w:rsid w:val="005B2C7B"/>
    <w:rsid w:val="005B4605"/>
    <w:rsid w:val="005B7072"/>
    <w:rsid w:val="005E0FE5"/>
    <w:rsid w:val="005E51CB"/>
    <w:rsid w:val="00602C5A"/>
    <w:rsid w:val="00622626"/>
    <w:rsid w:val="006B1A50"/>
    <w:rsid w:val="006F1D5B"/>
    <w:rsid w:val="007002DD"/>
    <w:rsid w:val="007245A8"/>
    <w:rsid w:val="007A723F"/>
    <w:rsid w:val="007D4835"/>
    <w:rsid w:val="007E6513"/>
    <w:rsid w:val="007E70B4"/>
    <w:rsid w:val="008B457B"/>
    <w:rsid w:val="009207C4"/>
    <w:rsid w:val="009247D3"/>
    <w:rsid w:val="00935025"/>
    <w:rsid w:val="00960366"/>
    <w:rsid w:val="00967645"/>
    <w:rsid w:val="009A5C5F"/>
    <w:rsid w:val="009D5F42"/>
    <w:rsid w:val="00A24FF1"/>
    <w:rsid w:val="00A7112C"/>
    <w:rsid w:val="00A8225C"/>
    <w:rsid w:val="00A929F9"/>
    <w:rsid w:val="00AD2E5D"/>
    <w:rsid w:val="00AE1E39"/>
    <w:rsid w:val="00AE548A"/>
    <w:rsid w:val="00B27B6E"/>
    <w:rsid w:val="00B30B2E"/>
    <w:rsid w:val="00B535FB"/>
    <w:rsid w:val="00B72557"/>
    <w:rsid w:val="00BE0552"/>
    <w:rsid w:val="00BF2997"/>
    <w:rsid w:val="00C44610"/>
    <w:rsid w:val="00C61B06"/>
    <w:rsid w:val="00CA201E"/>
    <w:rsid w:val="00CC793B"/>
    <w:rsid w:val="00CF179E"/>
    <w:rsid w:val="00D07777"/>
    <w:rsid w:val="00D54707"/>
    <w:rsid w:val="00D60E0B"/>
    <w:rsid w:val="00D83043"/>
    <w:rsid w:val="00DA3160"/>
    <w:rsid w:val="00DE1477"/>
    <w:rsid w:val="00E63BC9"/>
    <w:rsid w:val="00EE789A"/>
    <w:rsid w:val="00F129B6"/>
    <w:rsid w:val="00F25158"/>
    <w:rsid w:val="00F355EB"/>
    <w:rsid w:val="00F7507B"/>
    <w:rsid w:val="00F82860"/>
    <w:rsid w:val="00F85720"/>
    <w:rsid w:val="00FC0AEE"/>
    <w:rsid w:val="00FE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styleId="af2">
    <w:name w:val="Body Text"/>
    <w:basedOn w:val="a"/>
    <w:link w:val="13"/>
    <w:rsid w:val="001825ED"/>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uiPriority w:val="99"/>
    <w:semiHidden/>
    <w:rsid w:val="001825ED"/>
  </w:style>
  <w:style w:type="character" w:customStyle="1" w:styleId="13">
    <w:name w:val="Основной текст Знак1"/>
    <w:link w:val="af2"/>
    <w:rsid w:val="001825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0A85-7C85-48FF-9B12-8BFC0773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PRAKTIKA</cp:lastModifiedBy>
  <cp:revision>29</cp:revision>
  <cp:lastPrinted>2022-01-15T15:23:00Z</cp:lastPrinted>
  <dcterms:created xsi:type="dcterms:W3CDTF">2021-11-07T09:46:00Z</dcterms:created>
  <dcterms:modified xsi:type="dcterms:W3CDTF">2022-09-27T08:35:00Z</dcterms:modified>
</cp:coreProperties>
</file>