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41" w:rsidRPr="00CC7678" w:rsidRDefault="00807241" w:rsidP="00807241">
      <w:pPr>
        <w:jc w:val="center"/>
        <w:rPr>
          <w:rFonts w:ascii="Cambria" w:hAnsi="Cambria"/>
          <w:b/>
          <w:smallCaps/>
          <w:sz w:val="30"/>
          <w:szCs w:val="30"/>
        </w:rPr>
      </w:pPr>
      <w:r>
        <w:rPr>
          <w:rFonts w:ascii="Cambria" w:hAnsi="Cambria"/>
          <w:b/>
          <w:smallCaps/>
          <w:sz w:val="30"/>
          <w:szCs w:val="30"/>
        </w:rPr>
        <w:t>Министерство образования республики Беларусь</w:t>
      </w:r>
    </w:p>
    <w:p w:rsidR="00807241" w:rsidRPr="00CC7678" w:rsidRDefault="00807241" w:rsidP="00807241">
      <w:pPr>
        <w:jc w:val="center"/>
        <w:rPr>
          <w:rFonts w:ascii="Cambria" w:hAnsi="Cambria"/>
          <w:b/>
          <w:smallCaps/>
          <w:sz w:val="30"/>
          <w:szCs w:val="30"/>
        </w:rPr>
      </w:pPr>
      <w:r w:rsidRPr="00CC7678">
        <w:rPr>
          <w:rFonts w:ascii="Cambria" w:hAnsi="Cambria"/>
          <w:b/>
          <w:smallCaps/>
          <w:sz w:val="30"/>
          <w:szCs w:val="30"/>
        </w:rPr>
        <w:t>Филиал учреждения образования</w:t>
      </w:r>
      <w:r w:rsidRPr="00CC7678">
        <w:rPr>
          <w:rFonts w:ascii="Cambria" w:hAnsi="Cambria"/>
          <w:b/>
          <w:smallCaps/>
          <w:sz w:val="30"/>
          <w:szCs w:val="30"/>
        </w:rPr>
        <w:br/>
        <w:t>«Белорусский государственный технологический университет»</w:t>
      </w:r>
      <w:r w:rsidRPr="00CC7678">
        <w:rPr>
          <w:rFonts w:ascii="Cambria" w:hAnsi="Cambria"/>
          <w:b/>
          <w:smallCaps/>
          <w:sz w:val="30"/>
          <w:szCs w:val="30"/>
        </w:rPr>
        <w:br/>
        <w:t>«Полоцкий государственный лесной колледж»</w:t>
      </w:r>
    </w:p>
    <w:p w:rsidR="0007259B" w:rsidRPr="006A2D15" w:rsidRDefault="0007259B" w:rsidP="0007259B">
      <w:pPr>
        <w:jc w:val="both"/>
      </w:pPr>
    </w:p>
    <w:p w:rsidR="0007259B"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rPr>
          <w:caps/>
        </w:rPr>
      </w:pPr>
    </w:p>
    <w:p w:rsidR="0007259B" w:rsidRDefault="0007259B" w:rsidP="0007259B">
      <w:pPr>
        <w:jc w:val="both"/>
      </w:pPr>
    </w:p>
    <w:p w:rsidR="0007259B" w:rsidRPr="006A2D15" w:rsidRDefault="0007259B" w:rsidP="0007259B">
      <w:pPr>
        <w:jc w:val="both"/>
      </w:pPr>
    </w:p>
    <w:p w:rsidR="00807241" w:rsidRDefault="00807241" w:rsidP="00807241">
      <w:pPr>
        <w:jc w:val="center"/>
        <w:rPr>
          <w:rFonts w:ascii="Cambria" w:hAnsi="Cambria"/>
          <w:b/>
          <w:sz w:val="30"/>
          <w:szCs w:val="30"/>
        </w:rPr>
      </w:pPr>
      <w:r>
        <w:rPr>
          <w:rFonts w:ascii="Cambria" w:hAnsi="Cambria"/>
          <w:b/>
          <w:sz w:val="30"/>
          <w:szCs w:val="30"/>
        </w:rPr>
        <w:t xml:space="preserve">Методические рекомендации </w:t>
      </w:r>
    </w:p>
    <w:p w:rsidR="00807241" w:rsidRDefault="00807241" w:rsidP="00807241">
      <w:pPr>
        <w:jc w:val="center"/>
        <w:rPr>
          <w:rFonts w:ascii="Cambria" w:hAnsi="Cambria"/>
          <w:b/>
          <w:sz w:val="30"/>
          <w:szCs w:val="30"/>
        </w:rPr>
      </w:pPr>
      <w:r>
        <w:rPr>
          <w:rFonts w:ascii="Cambria" w:hAnsi="Cambria"/>
          <w:b/>
          <w:sz w:val="30"/>
          <w:szCs w:val="30"/>
        </w:rPr>
        <w:t xml:space="preserve">по оформлению и содержанию </w:t>
      </w:r>
    </w:p>
    <w:p w:rsidR="00807241" w:rsidRPr="00CC7678" w:rsidRDefault="00807241" w:rsidP="00807241">
      <w:pPr>
        <w:jc w:val="center"/>
        <w:rPr>
          <w:rFonts w:ascii="Cambria" w:hAnsi="Cambria"/>
          <w:b/>
          <w:sz w:val="30"/>
          <w:szCs w:val="30"/>
        </w:rPr>
      </w:pPr>
      <w:r>
        <w:rPr>
          <w:rFonts w:ascii="Cambria" w:hAnsi="Cambria"/>
          <w:b/>
          <w:sz w:val="30"/>
          <w:szCs w:val="30"/>
        </w:rPr>
        <w:t xml:space="preserve">домашних контрольных работ </w:t>
      </w:r>
    </w:p>
    <w:p w:rsidR="00807241" w:rsidRDefault="00807241" w:rsidP="00807241">
      <w:pPr>
        <w:jc w:val="center"/>
        <w:rPr>
          <w:rFonts w:ascii="Cambria" w:hAnsi="Cambria"/>
          <w:b/>
          <w:sz w:val="30"/>
          <w:szCs w:val="30"/>
        </w:rPr>
      </w:pPr>
      <w:r w:rsidRPr="00CC7678">
        <w:rPr>
          <w:rFonts w:ascii="Cambria" w:hAnsi="Cambria"/>
          <w:b/>
          <w:sz w:val="30"/>
          <w:szCs w:val="30"/>
        </w:rPr>
        <w:t xml:space="preserve">для учащихся </w:t>
      </w:r>
    </w:p>
    <w:p w:rsidR="00807241" w:rsidRPr="00CC7678" w:rsidRDefault="00807241" w:rsidP="00807241">
      <w:pPr>
        <w:jc w:val="center"/>
        <w:rPr>
          <w:rFonts w:ascii="Cambria" w:hAnsi="Cambria"/>
          <w:b/>
          <w:sz w:val="30"/>
          <w:szCs w:val="30"/>
        </w:rPr>
      </w:pPr>
      <w:r>
        <w:rPr>
          <w:rFonts w:ascii="Cambria" w:hAnsi="Cambria"/>
          <w:b/>
          <w:sz w:val="30"/>
          <w:szCs w:val="30"/>
        </w:rPr>
        <w:t>заочной формы получения образования</w:t>
      </w:r>
      <w:r w:rsidRPr="00CC7678">
        <w:rPr>
          <w:rFonts w:ascii="Cambria" w:hAnsi="Cambria"/>
          <w:b/>
          <w:sz w:val="30"/>
          <w:szCs w:val="30"/>
        </w:rPr>
        <w:br/>
        <w:t xml:space="preserve">специальности 2-75 01 01 «Лесное хозяйство» </w:t>
      </w: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center"/>
        <w:rPr>
          <w:b/>
          <w:sz w:val="32"/>
          <w:szCs w:val="32"/>
        </w:rPr>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Pr="006A2D15" w:rsidRDefault="0007259B" w:rsidP="0007259B">
      <w:pPr>
        <w:jc w:val="both"/>
      </w:pPr>
    </w:p>
    <w:p w:rsidR="0007259B" w:rsidRDefault="0007259B" w:rsidP="0007259B">
      <w:pPr>
        <w:jc w:val="both"/>
      </w:pPr>
    </w:p>
    <w:p w:rsidR="0007259B" w:rsidRDefault="0007259B" w:rsidP="0007259B">
      <w:pPr>
        <w:jc w:val="both"/>
      </w:pPr>
    </w:p>
    <w:p w:rsidR="00807241" w:rsidRPr="00CC7678" w:rsidRDefault="00807241" w:rsidP="00807241">
      <w:pPr>
        <w:jc w:val="center"/>
        <w:rPr>
          <w:rFonts w:ascii="Cambria" w:hAnsi="Cambria"/>
          <w:b/>
        </w:rPr>
      </w:pPr>
      <w:r>
        <w:rPr>
          <w:rFonts w:ascii="Cambria" w:hAnsi="Cambria"/>
          <w:b/>
        </w:rPr>
        <w:t>г.Полоцк</w:t>
      </w:r>
    </w:p>
    <w:p w:rsidR="0007259B" w:rsidRPr="006A2D15" w:rsidRDefault="0007259B" w:rsidP="0007259B">
      <w:pPr>
        <w:jc w:val="both"/>
      </w:pPr>
    </w:p>
    <w:p w:rsidR="0007259B" w:rsidRPr="006A2D15" w:rsidRDefault="0007259B" w:rsidP="0007259B">
      <w:pPr>
        <w:ind w:right="-141" w:firstLine="709"/>
        <w:jc w:val="both"/>
      </w:pPr>
      <w:r>
        <w:lastRenderedPageBreak/>
        <w:br w:type="page"/>
      </w:r>
    </w:p>
    <w:p w:rsidR="0007259B" w:rsidRPr="006A2D15" w:rsidRDefault="0007259B" w:rsidP="0007259B">
      <w:pPr>
        <w:ind w:firstLine="709"/>
        <w:jc w:val="both"/>
      </w:pPr>
    </w:p>
    <w:p w:rsidR="0007259B" w:rsidRPr="006A2D15" w:rsidRDefault="0007259B" w:rsidP="0007259B">
      <w:pPr>
        <w:ind w:firstLine="709"/>
        <w:jc w:val="both"/>
      </w:pPr>
    </w:p>
    <w:p w:rsidR="0007259B" w:rsidRPr="006A2D15"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p>
    <w:p w:rsidR="0007259B" w:rsidRDefault="0007259B" w:rsidP="0007259B">
      <w:pPr>
        <w:ind w:firstLine="709"/>
        <w:jc w:val="both"/>
      </w:pPr>
      <w:r>
        <w:t xml:space="preserve">В данных методических рекомендациях раскрыты основные требования к оформлению и содержанию домашней контрольной работы. </w:t>
      </w:r>
    </w:p>
    <w:p w:rsidR="0007259B" w:rsidRDefault="0007259B" w:rsidP="0007259B">
      <w:pPr>
        <w:ind w:firstLine="709"/>
        <w:jc w:val="both"/>
      </w:pPr>
      <w:r>
        <w:t>Адресуется учащимся заочной формы обучения; преподавателям, работающим на заочном отделении; заведующим заочным отделением.</w:t>
      </w:r>
    </w:p>
    <w:p w:rsidR="0007259B" w:rsidRDefault="0007259B" w:rsidP="0007259B">
      <w:pPr>
        <w:ind w:firstLine="709"/>
        <w:jc w:val="both"/>
      </w:pPr>
    </w:p>
    <w:p w:rsidR="0007259B" w:rsidRPr="006A2D15" w:rsidRDefault="0007259B" w:rsidP="0007259B">
      <w:pPr>
        <w:ind w:firstLine="709"/>
        <w:jc w:val="both"/>
      </w:pPr>
    </w:p>
    <w:p w:rsidR="0007259B" w:rsidRPr="006A2D15" w:rsidRDefault="0007259B" w:rsidP="0007259B">
      <w:pPr>
        <w:ind w:firstLine="709"/>
        <w:jc w:val="both"/>
      </w:pPr>
    </w:p>
    <w:p w:rsidR="0007259B" w:rsidRPr="006A2D15" w:rsidRDefault="0007259B" w:rsidP="0007259B">
      <w:pPr>
        <w:ind w:firstLine="709"/>
        <w:jc w:val="both"/>
      </w:pPr>
    </w:p>
    <w:p w:rsidR="0007259B" w:rsidRPr="006A2D15" w:rsidRDefault="0007259B" w:rsidP="0007259B">
      <w:pPr>
        <w:ind w:firstLine="709"/>
        <w:jc w:val="both"/>
      </w:pPr>
    </w:p>
    <w:p w:rsidR="0007259B" w:rsidRPr="006A2D15" w:rsidRDefault="0007259B" w:rsidP="0007259B">
      <w:pPr>
        <w:ind w:firstLine="709"/>
        <w:jc w:val="both"/>
      </w:pPr>
    </w:p>
    <w:p w:rsidR="0007259B" w:rsidRDefault="0007259B" w:rsidP="0007259B">
      <w:pPr>
        <w:ind w:left="1182" w:right="-141" w:hanging="11"/>
        <w:jc w:val="both"/>
      </w:pPr>
      <w:r>
        <w:t>Рассмотрены</w:t>
      </w:r>
      <w:r w:rsidRPr="006A2D15">
        <w:t xml:space="preserve"> и одобрен</w:t>
      </w:r>
      <w:r>
        <w:t>ы</w:t>
      </w:r>
      <w:r w:rsidRPr="006A2D15">
        <w:t xml:space="preserve"> на заседании </w:t>
      </w:r>
      <w:r>
        <w:t xml:space="preserve">методического совета </w:t>
      </w:r>
    </w:p>
    <w:p w:rsidR="0007259B" w:rsidRPr="006A2D15" w:rsidRDefault="0007259B" w:rsidP="0007259B">
      <w:pPr>
        <w:ind w:left="1182" w:right="-141" w:hanging="11"/>
        <w:jc w:val="both"/>
        <w:rPr>
          <w:u w:val="single"/>
        </w:rPr>
      </w:pPr>
      <w:r>
        <w:t>филиала БГТУ «Полоцкий государственный лесной колледж»</w:t>
      </w:r>
    </w:p>
    <w:p w:rsidR="0007259B" w:rsidRPr="006A2D15" w:rsidRDefault="0007259B" w:rsidP="0007259B">
      <w:pPr>
        <w:ind w:left="462" w:firstLine="709"/>
        <w:jc w:val="both"/>
      </w:pPr>
      <w:r w:rsidRPr="006A2D15">
        <w:t xml:space="preserve">Протокол № </w:t>
      </w:r>
      <w:r w:rsidRPr="006A2D15">
        <w:rPr>
          <w:u w:val="single"/>
        </w:rPr>
        <w:tab/>
      </w:r>
      <w:r w:rsidRPr="006A2D15">
        <w:rPr>
          <w:u w:val="single"/>
        </w:rPr>
        <w:tab/>
      </w:r>
      <w:r w:rsidRPr="006A2D15">
        <w:t xml:space="preserve"> от «____» ______________ 20__г.</w:t>
      </w:r>
    </w:p>
    <w:p w:rsidR="0007259B" w:rsidRDefault="0007259B" w:rsidP="0007259B"/>
    <w:p w:rsidR="0007259B" w:rsidRDefault="0007259B" w:rsidP="0007259B"/>
    <w:p w:rsidR="00DD2B92" w:rsidRPr="00BF246D" w:rsidRDefault="0007259B" w:rsidP="0007259B">
      <w:pPr>
        <w:spacing w:after="120"/>
        <w:jc w:val="center"/>
        <w:rPr>
          <w:rFonts w:eastAsia="Calibri"/>
          <w:b/>
        </w:rPr>
      </w:pPr>
      <w:r>
        <w:br w:type="page"/>
      </w:r>
      <w:r w:rsidR="00DD2B92" w:rsidRPr="00BF246D">
        <w:rPr>
          <w:rFonts w:eastAsia="Calibri"/>
          <w:b/>
        </w:rPr>
        <w:lastRenderedPageBreak/>
        <w:t>Общие положения</w:t>
      </w:r>
    </w:p>
    <w:p w:rsidR="00D44906" w:rsidRPr="00BF246D" w:rsidRDefault="00D44906" w:rsidP="005974E6">
      <w:pPr>
        <w:widowControl w:val="0"/>
        <w:ind w:firstLine="709"/>
        <w:jc w:val="both"/>
      </w:pPr>
      <w:r w:rsidRPr="00BF246D">
        <w:t>Домашняя контрольная работа является одним из видов самостоятельной учебной работы учащихся заочной формы обучения, формой контроля освоения ими учебного материала по дисциплине, уровня знаний, умений и навыков.</w:t>
      </w:r>
    </w:p>
    <w:p w:rsidR="00CF3274" w:rsidRPr="00BF246D" w:rsidRDefault="00CF3274" w:rsidP="00CF3274">
      <w:pPr>
        <w:widowControl w:val="0"/>
        <w:ind w:firstLine="709"/>
        <w:jc w:val="both"/>
      </w:pPr>
      <w:r w:rsidRPr="00BF246D">
        <w:t>Выполнение учащимся домашней контрольной работы по дисциплине проводится с целью:</w:t>
      </w:r>
    </w:p>
    <w:p w:rsidR="00CF3274" w:rsidRPr="00BF246D" w:rsidRDefault="00CF3274" w:rsidP="00357BE7">
      <w:pPr>
        <w:pStyle w:val="a3"/>
        <w:widowControl w:val="0"/>
        <w:numPr>
          <w:ilvl w:val="0"/>
          <w:numId w:val="7"/>
        </w:numPr>
        <w:jc w:val="both"/>
      </w:pPr>
      <w:r w:rsidRPr="00BF246D">
        <w:t>получения первоначальных теоретических знаний и практических умений по общеобразовательным и специальным дисциплинам;</w:t>
      </w:r>
    </w:p>
    <w:p w:rsidR="00CF3274" w:rsidRPr="00BF246D" w:rsidRDefault="00CF3274" w:rsidP="00357BE7">
      <w:pPr>
        <w:pStyle w:val="a3"/>
        <w:widowControl w:val="0"/>
        <w:numPr>
          <w:ilvl w:val="0"/>
          <w:numId w:val="7"/>
        </w:numPr>
        <w:jc w:val="both"/>
      </w:pPr>
      <w:r w:rsidRPr="00BF246D">
        <w:t>формирования умений применять теоретические знания при решении практических задач;</w:t>
      </w:r>
    </w:p>
    <w:p w:rsidR="00CF3274" w:rsidRPr="00BF246D" w:rsidRDefault="00CF3274" w:rsidP="00357BE7">
      <w:pPr>
        <w:pStyle w:val="a3"/>
        <w:widowControl w:val="0"/>
        <w:numPr>
          <w:ilvl w:val="0"/>
          <w:numId w:val="7"/>
        </w:numPr>
        <w:jc w:val="both"/>
      </w:pPr>
      <w:r w:rsidRPr="00BF246D">
        <w:t>формирования умений самостоятельной работы с учебной литературой, учебно-методическими материалами;</w:t>
      </w:r>
    </w:p>
    <w:p w:rsidR="00CF3274" w:rsidRPr="00BF246D" w:rsidRDefault="00CF3274" w:rsidP="00357BE7">
      <w:pPr>
        <w:pStyle w:val="a3"/>
        <w:widowControl w:val="0"/>
        <w:numPr>
          <w:ilvl w:val="0"/>
          <w:numId w:val="7"/>
        </w:numPr>
        <w:jc w:val="both"/>
      </w:pPr>
      <w:r w:rsidRPr="00BF246D">
        <w:t>формирования умений использовать справочную, нормативную и правовую документацию;</w:t>
      </w:r>
    </w:p>
    <w:p w:rsidR="00CF3274" w:rsidRPr="00BF246D" w:rsidRDefault="00CF3274" w:rsidP="00357BE7">
      <w:pPr>
        <w:pStyle w:val="a3"/>
        <w:widowControl w:val="0"/>
        <w:numPr>
          <w:ilvl w:val="0"/>
          <w:numId w:val="7"/>
        </w:numPr>
        <w:jc w:val="both"/>
      </w:pPr>
      <w:r w:rsidRPr="00BF246D">
        <w:t>развития самостоятельности, ответственности и организованности.</w:t>
      </w:r>
    </w:p>
    <w:p w:rsidR="00D44906" w:rsidRPr="00BF246D" w:rsidRDefault="00D44906" w:rsidP="005974E6">
      <w:pPr>
        <w:widowControl w:val="0"/>
        <w:ind w:firstLine="709"/>
        <w:jc w:val="both"/>
      </w:pPr>
      <w:r w:rsidRPr="00BF246D">
        <w:t>Выполнение контрольной работы формирует учебно-исследовательские навыки, закрепляет умение самостоятельно работать с первоисточниками, помогает усвоению важных разделов основного курса и программ дополнительного образования.</w:t>
      </w:r>
    </w:p>
    <w:p w:rsidR="00D44906" w:rsidRPr="00BF246D" w:rsidRDefault="00E86E65" w:rsidP="005974E6">
      <w:pPr>
        <w:widowControl w:val="0"/>
        <w:ind w:firstLine="709"/>
        <w:jc w:val="both"/>
      </w:pPr>
      <w:r w:rsidRPr="00BF246D">
        <w:t>Домашняя к</w:t>
      </w:r>
      <w:r w:rsidR="00D44906" w:rsidRPr="00BF246D">
        <w:t>онтрольная работа представляет собой систематическое, достаточно полное изложение соответствующей темы учебной дисциплины на основе указанных источников и решение задач.</w:t>
      </w:r>
    </w:p>
    <w:p w:rsidR="00AB4325" w:rsidRPr="00BF246D" w:rsidRDefault="00AB4325" w:rsidP="005974E6">
      <w:pPr>
        <w:widowControl w:val="0"/>
        <w:ind w:firstLine="709"/>
        <w:jc w:val="both"/>
      </w:pPr>
      <w:r w:rsidRPr="00BF246D">
        <w:t>Домашние контрольные работы выполняются по дисциплинам, определенным учебным планом, в сроки, установленные учебным графиком учащегося.</w:t>
      </w:r>
    </w:p>
    <w:p w:rsidR="00AB4325" w:rsidRPr="00BF246D" w:rsidRDefault="00AB4325" w:rsidP="005974E6">
      <w:pPr>
        <w:widowControl w:val="0"/>
        <w:ind w:firstLine="709"/>
        <w:jc w:val="both"/>
      </w:pPr>
      <w:r w:rsidRPr="00BF246D">
        <w:t>Количество домашних контрольных работ по дисциплине определяется учебным планом специальности.</w:t>
      </w:r>
    </w:p>
    <w:p w:rsidR="00AB4325" w:rsidRPr="00BF246D" w:rsidRDefault="00AB4325" w:rsidP="005974E6">
      <w:pPr>
        <w:widowControl w:val="0"/>
        <w:ind w:firstLine="709"/>
        <w:jc w:val="both"/>
      </w:pPr>
      <w:r w:rsidRPr="00BF246D">
        <w:t>Задания для контрольных работ, методические рекомендации по изучению дисциплин и выполнению домашних контрольных работ разрабатываются преподавателем в соответствии с действующей учебной программой по дисциплине, рассматриваются на заседании предметной (цикловой) комиссии.</w:t>
      </w:r>
    </w:p>
    <w:p w:rsidR="00F213CE" w:rsidRPr="00BF246D" w:rsidRDefault="00AB4325" w:rsidP="005974E6">
      <w:pPr>
        <w:widowControl w:val="0"/>
        <w:ind w:firstLine="709"/>
        <w:jc w:val="both"/>
      </w:pPr>
      <w:r w:rsidRPr="00BF246D">
        <w:t xml:space="preserve">Домашняя контрольная работа должна быть выполнена учащимся самостоятельно, согласно своему варианту. </w:t>
      </w:r>
      <w:r w:rsidR="00F213CE" w:rsidRPr="00BF246D">
        <w:t>Самостоятельное выполнение домашней контрольной работы – результат усвоения учащимся изучаемого материала по дисциплине. При написании контрольной работы учащиеся знакомятся с содержанием учебной дисциплины, ее структурой, новинками литературы. Выполнение домашней контрольной работы помогает учащимся осмыслить определенные разделы курса, вырабатывает умение оперировать теоретическими положениями данной дисциплины</w:t>
      </w:r>
      <w:r w:rsidRPr="00BF246D">
        <w:t>.</w:t>
      </w:r>
      <w:r w:rsidR="00F213CE" w:rsidRPr="00BF246D">
        <w:t xml:space="preserve"> </w:t>
      </w:r>
    </w:p>
    <w:p w:rsidR="00F213CE" w:rsidRPr="00BF246D" w:rsidRDefault="003E3A0E" w:rsidP="005974E6">
      <w:pPr>
        <w:widowControl w:val="0"/>
        <w:ind w:firstLine="709"/>
        <w:jc w:val="both"/>
      </w:pPr>
      <w:r w:rsidRPr="00BF246D">
        <w:t>В</w:t>
      </w:r>
      <w:r w:rsidR="00F213CE" w:rsidRPr="00BF246D">
        <w:t>ариант контрольной работы</w:t>
      </w:r>
      <w:r w:rsidR="00EE188B" w:rsidRPr="00BF246D">
        <w:t xml:space="preserve"> выдается в заочном отделении и</w:t>
      </w:r>
      <w:r w:rsidRPr="00BF246D">
        <w:t xml:space="preserve"> прописывается в учебном графике учащегося либо определяется в соответствии с указаниями, помещенными в методических рекомендациях по данной дисциплине.</w:t>
      </w:r>
      <w:r w:rsidR="00F213CE" w:rsidRPr="00BF246D">
        <w:t xml:space="preserve"> </w:t>
      </w:r>
    </w:p>
    <w:p w:rsidR="003E3A0E" w:rsidRPr="00BF246D" w:rsidRDefault="003E3A0E" w:rsidP="005974E6">
      <w:pPr>
        <w:widowControl w:val="0"/>
        <w:ind w:firstLine="709"/>
        <w:jc w:val="both"/>
      </w:pPr>
      <w:r w:rsidRPr="00BF246D">
        <w:t>Выполненная согласно заданиям домашняя контрольная работа высылается в учреждение образования (в заочное отделение) на рецензирование</w:t>
      </w:r>
      <w:r w:rsidR="00CD0776" w:rsidRPr="00BF246D">
        <w:t xml:space="preserve"> в почтовом конверте</w:t>
      </w:r>
      <w:r w:rsidR="004C5FA3">
        <w:t xml:space="preserve"> либо отправляется по электронной почте (если это указано в методических рекомендациях)</w:t>
      </w:r>
      <w:r w:rsidR="00CD0776" w:rsidRPr="00BF246D">
        <w:t xml:space="preserve"> в сроки, указанные в учебном графике</w:t>
      </w:r>
      <w:r w:rsidRPr="00BF246D">
        <w:t>.</w:t>
      </w:r>
    </w:p>
    <w:p w:rsidR="00D80041" w:rsidRPr="00BF246D" w:rsidRDefault="00D80041" w:rsidP="005974E6">
      <w:pPr>
        <w:widowControl w:val="0"/>
        <w:ind w:firstLine="709"/>
        <w:jc w:val="both"/>
      </w:pPr>
      <w:r w:rsidRPr="00BF246D">
        <w:t xml:space="preserve">Рецензированию подлежат все выполненные учащимися домашние </w:t>
      </w:r>
      <w:r w:rsidRPr="00BF246D">
        <w:lastRenderedPageBreak/>
        <w:t>контрольные работы. Срок рецензирования работы не более 7 дней со дня ее поступления в учреждение образования.</w:t>
      </w:r>
    </w:p>
    <w:p w:rsidR="00D80041" w:rsidRPr="00BF246D" w:rsidRDefault="00D80041" w:rsidP="005974E6">
      <w:pPr>
        <w:widowControl w:val="0"/>
        <w:ind w:firstLine="709"/>
        <w:jc w:val="both"/>
      </w:pPr>
      <w:r w:rsidRPr="00BF246D">
        <w:t>Рецензирование домашней контрольной работы проводит преподаватель соответствующей дисциплины, который оценивает качество усвоения учебного материала учащимся, дает методические советы и рекомендации по улучшению самостоятельной работы над изучением учебного материала.</w:t>
      </w:r>
    </w:p>
    <w:p w:rsidR="00D80041" w:rsidRPr="00BF246D" w:rsidRDefault="00D80041" w:rsidP="005974E6">
      <w:pPr>
        <w:widowControl w:val="0"/>
        <w:ind w:firstLine="709"/>
        <w:jc w:val="both"/>
      </w:pPr>
      <w:r w:rsidRPr="00BF246D">
        <w:t>Рецензирование домашней контрольной работы включает ее проверку и составление рецензии. В рецензии отмечаются положительные стороны домашней контрольной работы, дается анализ ошибок, допущенных в работе, перечисляются нераскрытые и недостаточно полно освещенные вопросы, указывается какой раздел или параграф учебника учащийся должен изучить, чтобы правильно выполнить задание.</w:t>
      </w:r>
    </w:p>
    <w:p w:rsidR="00D80041" w:rsidRPr="00BF246D" w:rsidRDefault="00C05EE5" w:rsidP="005974E6">
      <w:pPr>
        <w:widowControl w:val="0"/>
        <w:ind w:firstLine="709"/>
        <w:jc w:val="both"/>
      </w:pPr>
      <w:r w:rsidRPr="00BF246D">
        <w:t>По результатам выполнения домашней контрольной работы выставляется зачет.</w:t>
      </w:r>
    </w:p>
    <w:p w:rsidR="00C05EE5" w:rsidRPr="00BF246D" w:rsidRDefault="00C05EE5" w:rsidP="005974E6">
      <w:pPr>
        <w:widowControl w:val="0"/>
        <w:ind w:firstLine="709"/>
        <w:jc w:val="both"/>
      </w:pPr>
      <w:r w:rsidRPr="00BF246D">
        <w:t>Не засчитывается и возвращается учащемуся на доработку с подробной рецензией контрольная работа, в которой не раскрыты теоретические вопросы, задания или ответы на них полностью переписаны из учебной литературы без адаптации к конкретному заданию, имеются грубые ошибки в решении задач, практических заданий, выполнении чертежей и т.д.</w:t>
      </w:r>
    </w:p>
    <w:p w:rsidR="00C05EE5" w:rsidRPr="00BF246D" w:rsidRDefault="00C05EE5" w:rsidP="005974E6">
      <w:pPr>
        <w:widowControl w:val="0"/>
        <w:ind w:firstLine="709"/>
        <w:jc w:val="both"/>
      </w:pPr>
      <w:r w:rsidRPr="00BF246D">
        <w:t>Доработанный вариант не зачтенной контрольной работы представляется на рецензирование вместе с прежним вариантом, при этом правильно выполненная часть работы не переписывается.</w:t>
      </w:r>
    </w:p>
    <w:p w:rsidR="00C05EE5" w:rsidRPr="00BF246D" w:rsidRDefault="002160C1" w:rsidP="005974E6">
      <w:pPr>
        <w:widowControl w:val="0"/>
        <w:ind w:firstLine="709"/>
        <w:jc w:val="both"/>
      </w:pPr>
      <w:r w:rsidRPr="00BF246D">
        <w:t>Домашняя контрольная работа, оформленная небрежно, написанная неразборчивым почерком, а также выполненная по неправильно выбранному варианту, возвращается учащемуся без проверки с указанием причин возврата. В случае выполнения работы по неправильно выбранному варианту учащийся должен выполнить работу согласно своему варианту задания. Работа, оформленная небрежно, рецензированию не подлежит и возвращается учащемуся для надлежащего оформления.</w:t>
      </w:r>
    </w:p>
    <w:p w:rsidR="002160C1" w:rsidRPr="00BF246D" w:rsidRDefault="002160C1" w:rsidP="005974E6">
      <w:pPr>
        <w:widowControl w:val="0"/>
        <w:ind w:firstLine="709"/>
        <w:jc w:val="both"/>
      </w:pPr>
      <w:r w:rsidRPr="00BF246D">
        <w:t>Отрецензированная домашняя контрольная работа возвращается учащемуся. Зачтенные домашние контрольные работы по дисциплине предъявляются учащимся преподавателю</w:t>
      </w:r>
      <w:r w:rsidR="00B67A0F" w:rsidRPr="00BF246D">
        <w:t xml:space="preserve"> при проведении обязательной контрольной работы, сдаче экзамена, по окончании которых работы вместе с экзаменационной ведомостью</w:t>
      </w:r>
      <w:r w:rsidR="004C5FA3">
        <w:t xml:space="preserve"> или ведомостью оценки обязательной контрольной работы</w:t>
      </w:r>
      <w:r w:rsidR="00B67A0F" w:rsidRPr="00BF246D">
        <w:t xml:space="preserve"> передаются в заочное отделение.</w:t>
      </w:r>
    </w:p>
    <w:p w:rsidR="00983CA1" w:rsidRPr="00BF246D" w:rsidRDefault="00983CA1" w:rsidP="00983CA1">
      <w:pPr>
        <w:widowControl w:val="0"/>
        <w:ind w:firstLine="709"/>
        <w:jc w:val="both"/>
      </w:pPr>
      <w:r w:rsidRPr="00BF246D">
        <w:t xml:space="preserve">Учащийся, получив отрецензированную работу, должен внимательно прочитать рецензию и устранить все замечания, сделанные преподавателем в рецензии и в тексте работы.  </w:t>
      </w:r>
    </w:p>
    <w:p w:rsidR="00B67A0F" w:rsidRPr="00BF246D" w:rsidRDefault="00B67A0F" w:rsidP="005974E6">
      <w:pPr>
        <w:widowControl w:val="0"/>
        <w:ind w:firstLine="709"/>
        <w:jc w:val="both"/>
      </w:pPr>
      <w:r w:rsidRPr="00BF246D">
        <w:t>Домашняя контрольная работа, представленная после установленного учебным графиком срока ее сдачи или во время лабораторно-экзаменационной сессии, принимается на рецензирование с разрешения руководителя учреждения образования.</w:t>
      </w:r>
    </w:p>
    <w:p w:rsidR="002160C1" w:rsidRPr="00BF246D" w:rsidRDefault="00D805F1" w:rsidP="005974E6">
      <w:pPr>
        <w:widowControl w:val="0"/>
        <w:ind w:firstLine="709"/>
        <w:jc w:val="both"/>
      </w:pPr>
      <w:r w:rsidRPr="00BF246D">
        <w:t>Учащийся, не выполнивший домашнюю контрольную работу по дисциплине, не допускается к написанию обязательной контрольной работы, сдаче экзамена по данной дисциплине.</w:t>
      </w:r>
    </w:p>
    <w:p w:rsidR="0007259B" w:rsidRDefault="0007259B" w:rsidP="00E23A3E">
      <w:pPr>
        <w:spacing w:before="240" w:after="120"/>
        <w:jc w:val="center"/>
        <w:rPr>
          <w:rFonts w:eastAsia="Calibri"/>
          <w:b/>
        </w:rPr>
      </w:pPr>
    </w:p>
    <w:p w:rsidR="002160C1" w:rsidRPr="00BF246D" w:rsidRDefault="00595F1F" w:rsidP="00E23A3E">
      <w:pPr>
        <w:spacing w:before="240" w:after="120"/>
        <w:jc w:val="center"/>
        <w:rPr>
          <w:rFonts w:eastAsia="Calibri"/>
          <w:b/>
        </w:rPr>
      </w:pPr>
      <w:r w:rsidRPr="00BF246D">
        <w:rPr>
          <w:rFonts w:eastAsia="Calibri"/>
          <w:b/>
        </w:rPr>
        <w:lastRenderedPageBreak/>
        <w:t>Форма представления домашней контрольной работы</w:t>
      </w:r>
    </w:p>
    <w:p w:rsidR="00595F1F" w:rsidRPr="00BF246D" w:rsidRDefault="00595F1F" w:rsidP="005974E6">
      <w:pPr>
        <w:widowControl w:val="0"/>
        <w:ind w:firstLine="709"/>
        <w:jc w:val="both"/>
      </w:pPr>
      <w:r w:rsidRPr="00BF246D">
        <w:t xml:space="preserve">Домашние контрольные работы выполняются в тетради в клеточку рукописным способом синими или фиолетовыми чернилами или с использованием </w:t>
      </w:r>
      <w:r w:rsidR="00270441" w:rsidRPr="00BF246D">
        <w:t>компьютерной техники</w:t>
      </w:r>
      <w:r w:rsidRPr="00BF246D">
        <w:t xml:space="preserve"> на одной стороне листа белой бумаги формата А4 (210х297 мм).</w:t>
      </w:r>
    </w:p>
    <w:p w:rsidR="00595F1F" w:rsidRPr="00BF246D" w:rsidRDefault="00B82F45" w:rsidP="00E23A3E">
      <w:pPr>
        <w:spacing w:before="240" w:after="120"/>
        <w:jc w:val="center"/>
        <w:rPr>
          <w:rFonts w:eastAsia="Calibri"/>
          <w:b/>
        </w:rPr>
      </w:pPr>
      <w:r w:rsidRPr="00BF246D">
        <w:rPr>
          <w:rFonts w:eastAsia="Calibri"/>
          <w:b/>
        </w:rPr>
        <w:t>Т</w:t>
      </w:r>
      <w:r w:rsidR="00595F1F" w:rsidRPr="00BF246D">
        <w:rPr>
          <w:rFonts w:eastAsia="Calibri"/>
          <w:b/>
        </w:rPr>
        <w:t>ребования к оформлению домашней контрольной работы рукописным способом</w:t>
      </w:r>
    </w:p>
    <w:p w:rsidR="00A9371A" w:rsidRPr="00BF246D" w:rsidRDefault="00A9371A" w:rsidP="005974E6">
      <w:pPr>
        <w:widowControl w:val="0"/>
        <w:ind w:firstLine="709"/>
        <w:jc w:val="both"/>
      </w:pPr>
      <w:r w:rsidRPr="00BF246D">
        <w:t>Домашняя контрольная работа, выполняемая в тетради должна быть объемом не более, как правило, 12 листов рукописного текста на двух сторонах листа (через клеточку) с таблицами, иллюстрациями, графиками и т.д.</w:t>
      </w:r>
    </w:p>
    <w:p w:rsidR="00CD665F" w:rsidRPr="00BF246D" w:rsidRDefault="00CD665F" w:rsidP="005974E6">
      <w:pPr>
        <w:widowControl w:val="0"/>
        <w:ind w:firstLine="709"/>
        <w:jc w:val="both"/>
      </w:pPr>
      <w:r w:rsidRPr="00BF246D">
        <w:t>Тетрадь, в которой выполняется работа, должна иметь поля. Страницы нумеруются.</w:t>
      </w:r>
    </w:p>
    <w:p w:rsidR="00250E93" w:rsidRPr="00BF246D" w:rsidRDefault="00250E93" w:rsidP="005974E6">
      <w:pPr>
        <w:widowControl w:val="0"/>
        <w:ind w:firstLine="709"/>
        <w:jc w:val="both"/>
      </w:pPr>
      <w:r w:rsidRPr="00BF246D">
        <w:t>На лицевую сторону обложки тетради наклеивается бланк установленного образца (приложение 1). Здесь указывается:</w:t>
      </w:r>
    </w:p>
    <w:p w:rsidR="00250E93" w:rsidRPr="00BF246D" w:rsidRDefault="00250E93" w:rsidP="005974E6">
      <w:pPr>
        <w:pStyle w:val="a3"/>
        <w:widowControl w:val="0"/>
        <w:numPr>
          <w:ilvl w:val="0"/>
          <w:numId w:val="4"/>
        </w:numPr>
        <w:jc w:val="both"/>
      </w:pPr>
      <w:r w:rsidRPr="00BF246D">
        <w:t xml:space="preserve">наименование </w:t>
      </w:r>
      <w:r w:rsidR="00270441" w:rsidRPr="00BF246D">
        <w:t>учебного заведения;</w:t>
      </w:r>
    </w:p>
    <w:p w:rsidR="00270441" w:rsidRPr="00BF246D" w:rsidRDefault="00270441" w:rsidP="005974E6">
      <w:pPr>
        <w:pStyle w:val="a3"/>
        <w:widowControl w:val="0"/>
        <w:numPr>
          <w:ilvl w:val="0"/>
          <w:numId w:val="4"/>
        </w:numPr>
        <w:jc w:val="both"/>
      </w:pPr>
      <w:r w:rsidRPr="00BF246D">
        <w:t>полное наименование дисциплины. Записывается с прописной буквы;</w:t>
      </w:r>
    </w:p>
    <w:p w:rsidR="00270441" w:rsidRPr="00BF246D" w:rsidRDefault="00270441" w:rsidP="005974E6">
      <w:pPr>
        <w:pStyle w:val="a3"/>
        <w:widowControl w:val="0"/>
        <w:numPr>
          <w:ilvl w:val="0"/>
          <w:numId w:val="4"/>
        </w:numPr>
        <w:jc w:val="both"/>
      </w:pPr>
      <w:r w:rsidRPr="00BF246D">
        <w:t>номера контрольной работы и своего варианта;</w:t>
      </w:r>
    </w:p>
    <w:p w:rsidR="00270441" w:rsidRPr="00BF246D" w:rsidRDefault="00270441" w:rsidP="005974E6">
      <w:pPr>
        <w:pStyle w:val="a3"/>
        <w:widowControl w:val="0"/>
        <w:numPr>
          <w:ilvl w:val="0"/>
          <w:numId w:val="4"/>
        </w:numPr>
        <w:jc w:val="both"/>
      </w:pPr>
      <w:r w:rsidRPr="00BF246D">
        <w:t>фамилия, имя, отчество учащегося в родительном падеже;</w:t>
      </w:r>
    </w:p>
    <w:p w:rsidR="00270441" w:rsidRPr="00BF246D" w:rsidRDefault="00270441" w:rsidP="005974E6">
      <w:pPr>
        <w:pStyle w:val="a3"/>
        <w:widowControl w:val="0"/>
        <w:numPr>
          <w:ilvl w:val="0"/>
          <w:numId w:val="4"/>
        </w:numPr>
        <w:jc w:val="both"/>
      </w:pPr>
      <w:r w:rsidRPr="00BF246D">
        <w:t>номер группы;</w:t>
      </w:r>
    </w:p>
    <w:p w:rsidR="00270441" w:rsidRPr="00BF246D" w:rsidRDefault="00270441" w:rsidP="005974E6">
      <w:pPr>
        <w:pStyle w:val="a3"/>
        <w:widowControl w:val="0"/>
        <w:numPr>
          <w:ilvl w:val="0"/>
          <w:numId w:val="4"/>
        </w:numPr>
        <w:jc w:val="both"/>
      </w:pPr>
      <w:r w:rsidRPr="00BF246D">
        <w:t>домашний адрес учащегося (полный адрес, на который будет выслана работа для доработки, должен содержать индекс). Записывается дважды с соблюдением пунктуации;</w:t>
      </w:r>
    </w:p>
    <w:p w:rsidR="00270441" w:rsidRPr="00BF246D" w:rsidRDefault="00270441" w:rsidP="005974E6">
      <w:pPr>
        <w:pStyle w:val="a3"/>
        <w:widowControl w:val="0"/>
        <w:numPr>
          <w:ilvl w:val="0"/>
          <w:numId w:val="4"/>
        </w:numPr>
        <w:jc w:val="both"/>
      </w:pPr>
      <w:r w:rsidRPr="00BF246D">
        <w:t>номер контактного телефона (городского или мобильного).</w:t>
      </w:r>
    </w:p>
    <w:p w:rsidR="00270441" w:rsidRPr="00BF246D" w:rsidRDefault="00270441" w:rsidP="005974E6">
      <w:pPr>
        <w:widowControl w:val="0"/>
        <w:ind w:left="709"/>
        <w:jc w:val="both"/>
      </w:pPr>
      <w:r w:rsidRPr="00BF246D">
        <w:t>Пример заполнения бланка приведен в приложении 2.</w:t>
      </w:r>
    </w:p>
    <w:p w:rsidR="00595F1F" w:rsidRPr="00BF246D" w:rsidRDefault="00A9371A" w:rsidP="005974E6">
      <w:pPr>
        <w:widowControl w:val="0"/>
        <w:ind w:firstLine="709"/>
        <w:jc w:val="both"/>
      </w:pPr>
      <w:r w:rsidRPr="00BF246D">
        <w:t>Текст работы должен быть написан в строгом соответствии с правилами русской (белорусской) орфографии, синтаксиса, пунктуации.</w:t>
      </w:r>
    </w:p>
    <w:p w:rsidR="00A9371A" w:rsidRPr="00BF246D" w:rsidRDefault="00A9371A" w:rsidP="005974E6">
      <w:pPr>
        <w:widowControl w:val="0"/>
        <w:ind w:firstLine="709"/>
        <w:jc w:val="both"/>
      </w:pPr>
      <w:r w:rsidRPr="00BF246D">
        <w:t>Описки, графические неточности, ошибки в расчетах, обнаруженные в процессе выполнения контрольной работы, допускается исправлять аккуратной подчисткой и нанесением на том же месте исправленного текста (графики).</w:t>
      </w:r>
    </w:p>
    <w:p w:rsidR="001E74C1" w:rsidRPr="00BF246D" w:rsidRDefault="00DD2B92" w:rsidP="00E23A3E">
      <w:pPr>
        <w:spacing w:before="240" w:after="120"/>
        <w:jc w:val="center"/>
        <w:rPr>
          <w:rFonts w:eastAsia="Calibri"/>
          <w:b/>
        </w:rPr>
      </w:pPr>
      <w:r w:rsidRPr="00BF246D">
        <w:rPr>
          <w:rFonts w:eastAsia="Calibri"/>
          <w:b/>
        </w:rPr>
        <w:t>Т</w:t>
      </w:r>
      <w:r w:rsidR="001E74C1" w:rsidRPr="00BF246D">
        <w:rPr>
          <w:rFonts w:eastAsia="Calibri"/>
          <w:b/>
        </w:rPr>
        <w:t>ребования к оформлению домашней контрольной работы с использованием компьютерной техники</w:t>
      </w:r>
    </w:p>
    <w:p w:rsidR="001E74C1" w:rsidRPr="00BF246D" w:rsidRDefault="001E74C1" w:rsidP="001E74C1">
      <w:pPr>
        <w:widowControl w:val="0"/>
        <w:ind w:firstLine="709"/>
        <w:jc w:val="both"/>
      </w:pPr>
      <w:r w:rsidRPr="00BF246D">
        <w:t xml:space="preserve">Работа печатается с использованием компьютера и принтера на одной стороне листа белой бумаги формата А4 (210х297 мм). Допускается представлять таблицы и иллюстрации на листах формата А3 (297х420 мм) в приложениях к работе. </w:t>
      </w:r>
    </w:p>
    <w:p w:rsidR="001E74C1" w:rsidRPr="00BF246D" w:rsidRDefault="001E74C1" w:rsidP="001E74C1">
      <w:pPr>
        <w:widowControl w:val="0"/>
        <w:ind w:firstLine="709"/>
        <w:jc w:val="both"/>
      </w:pPr>
      <w:r w:rsidRPr="00BF246D">
        <w:t xml:space="preserve">Набор текста работы осуществляется с использованием текстового редактора Word. При этом необходимо использовать шрифты типа Times New Roman размером 14 пунктов, межстрочный интервал – одинарный. В случае вставки в строку формул допускается увеличение межстрочного интервала. Абзацный отступ составляет 1,25 см. </w:t>
      </w:r>
    </w:p>
    <w:p w:rsidR="001E74C1" w:rsidRPr="00BF246D" w:rsidRDefault="001E74C1" w:rsidP="001E74C1">
      <w:pPr>
        <w:widowControl w:val="0"/>
        <w:ind w:firstLine="709"/>
        <w:jc w:val="both"/>
      </w:pPr>
      <w:r w:rsidRPr="00BF246D">
        <w:t xml:space="preserve">Устанавливаются следующие размеры полей: верхнего и нижнего – не менее 10 мм, левого – 20 мм, правого – 10 мм. </w:t>
      </w:r>
    </w:p>
    <w:p w:rsidR="001E74C1" w:rsidRPr="00BF246D" w:rsidRDefault="001E74C1" w:rsidP="001E74C1">
      <w:pPr>
        <w:widowControl w:val="0"/>
        <w:ind w:firstLine="709"/>
        <w:jc w:val="both"/>
      </w:pPr>
      <w:r w:rsidRPr="00BF246D">
        <w:t xml:space="preserve">Выравнивание основного текста работы – по ширине. </w:t>
      </w:r>
    </w:p>
    <w:p w:rsidR="001E74C1" w:rsidRPr="00BF246D" w:rsidRDefault="001E74C1" w:rsidP="001E74C1">
      <w:pPr>
        <w:widowControl w:val="0"/>
        <w:ind w:firstLine="709"/>
        <w:jc w:val="both"/>
      </w:pPr>
      <w:r w:rsidRPr="00BF246D">
        <w:t xml:space="preserve">Шрифт печати должен быть прямым, светлого начертания, четким, черного </w:t>
      </w:r>
      <w:r w:rsidRPr="00BF246D">
        <w:lastRenderedPageBreak/>
        <w:t>цвета, одинаковым по всему объему текста работы. Разрешается использовать компьютерные возможности для акцентирования внимания на определениях, терминах, важных особенностях, применяя разные начертания шрифта (</w:t>
      </w:r>
      <w:r w:rsidRPr="00BF246D">
        <w:rPr>
          <w:i/>
        </w:rPr>
        <w:t>курсив</w:t>
      </w:r>
      <w:r w:rsidRPr="00BF246D">
        <w:t xml:space="preserve">, </w:t>
      </w:r>
      <w:r w:rsidRPr="00BF246D">
        <w:rPr>
          <w:b/>
        </w:rPr>
        <w:t>полужирный</w:t>
      </w:r>
      <w:r w:rsidRPr="00BF246D">
        <w:t xml:space="preserve">, </w:t>
      </w:r>
      <w:r w:rsidRPr="00BF246D">
        <w:rPr>
          <w:b/>
          <w:i/>
        </w:rPr>
        <w:t>полужирный курсив</w:t>
      </w:r>
      <w:r w:rsidRPr="00BF246D">
        <w:t xml:space="preserve">, р а з р я д к а и пр.). </w:t>
      </w:r>
    </w:p>
    <w:p w:rsidR="001E74C1" w:rsidRPr="00BF246D" w:rsidRDefault="001E74C1" w:rsidP="001E74C1">
      <w:pPr>
        <w:widowControl w:val="0"/>
        <w:ind w:firstLine="709"/>
        <w:jc w:val="both"/>
      </w:pPr>
      <w:r w:rsidRPr="00BF246D">
        <w:t xml:space="preserve">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печатным или рукописным способами. </w:t>
      </w:r>
    </w:p>
    <w:p w:rsidR="001E74C1" w:rsidRPr="00BF246D" w:rsidRDefault="001E74C1" w:rsidP="001E74C1">
      <w:pPr>
        <w:widowControl w:val="0"/>
        <w:ind w:firstLine="709"/>
        <w:jc w:val="both"/>
      </w:pPr>
      <w:r w:rsidRPr="00BF246D">
        <w:t xml:space="preserve">Списки в тексте имеют такой же абзацный отступ, что и основной текст работы, однако во вложенных списках абзацный отступ должен быть больше и составлять 2 см. Между маркером списка или его номером и текстом должно быть одинаковое расстояние по всему списку, это расстояние не должно превышать 0,8 см. </w:t>
      </w:r>
    </w:p>
    <w:p w:rsidR="001E74C1" w:rsidRPr="00BF246D" w:rsidRDefault="001E74C1" w:rsidP="001E74C1">
      <w:pPr>
        <w:widowControl w:val="0"/>
        <w:ind w:firstLine="709"/>
        <w:jc w:val="both"/>
      </w:pPr>
      <w:r w:rsidRPr="00BF246D">
        <w:t xml:space="preserve">В тексте работы используются кавычки только такого вида – «…», не допускается наличие «висящих строк» и абзацев. </w:t>
      </w:r>
    </w:p>
    <w:p w:rsidR="001E74C1" w:rsidRPr="00BF246D" w:rsidRDefault="001E74C1" w:rsidP="001E74C1">
      <w:pPr>
        <w:widowControl w:val="0"/>
        <w:ind w:firstLine="709"/>
        <w:jc w:val="both"/>
      </w:pPr>
      <w:r w:rsidRPr="00BF246D">
        <w:t xml:space="preserve">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 слова «таблица» и «рисунок» и </w:t>
      </w:r>
      <w:r w:rsidR="004233BD" w:rsidRPr="00BF246D">
        <w:t>их</w:t>
      </w:r>
      <w:r w:rsidRPr="00BF246D">
        <w:t xml:space="preserve"> порядковы</w:t>
      </w:r>
      <w:r w:rsidR="004233BD" w:rsidRPr="00BF246D">
        <w:t>х</w:t>
      </w:r>
      <w:r w:rsidRPr="00BF246D">
        <w:t xml:space="preserve"> номер</w:t>
      </w:r>
      <w:r w:rsidR="004233BD" w:rsidRPr="00BF246D">
        <w:t>ов</w:t>
      </w:r>
      <w:r w:rsidRPr="00BF246D">
        <w:t xml:space="preserve">. </w:t>
      </w:r>
    </w:p>
    <w:p w:rsidR="001E74C1" w:rsidRPr="00BF246D" w:rsidRDefault="009946F6" w:rsidP="009946F6">
      <w:pPr>
        <w:widowControl w:val="0"/>
        <w:ind w:firstLine="709"/>
        <w:jc w:val="both"/>
      </w:pPr>
      <w:r w:rsidRPr="00BF246D">
        <w:t xml:space="preserve">Нумерация страниц дается арабскими цифрами. Первой страницей </w:t>
      </w:r>
      <w:r w:rsidR="00CF3274" w:rsidRPr="00BF246D">
        <w:t>контрольной работы</w:t>
      </w:r>
      <w:r w:rsidRPr="00BF246D">
        <w:t xml:space="preserve"> является титульный лист, который включают в общую нумерацию страниц. На титульном листе номер страницы не ставят. На последующих листах номер проставляют в центре нижней части листа без точки в конце.</w:t>
      </w:r>
    </w:p>
    <w:p w:rsidR="001E74C1" w:rsidRPr="00BF246D" w:rsidRDefault="009946F6" w:rsidP="005974E6">
      <w:pPr>
        <w:widowControl w:val="0"/>
        <w:ind w:firstLine="709"/>
        <w:jc w:val="both"/>
      </w:pPr>
      <w:r w:rsidRPr="00BF246D">
        <w:t>Титульный лист домашней контрольной работы (приложение 3) содержит:</w:t>
      </w:r>
    </w:p>
    <w:p w:rsidR="009946F6" w:rsidRPr="00BF246D" w:rsidRDefault="009946F6" w:rsidP="009946F6">
      <w:pPr>
        <w:pStyle w:val="a3"/>
        <w:widowControl w:val="0"/>
        <w:numPr>
          <w:ilvl w:val="0"/>
          <w:numId w:val="4"/>
        </w:numPr>
        <w:jc w:val="both"/>
      </w:pPr>
      <w:r w:rsidRPr="00BF246D">
        <w:t>наименование учебного заведения;</w:t>
      </w:r>
    </w:p>
    <w:p w:rsidR="009946F6" w:rsidRPr="00BF246D" w:rsidRDefault="009946F6" w:rsidP="009946F6">
      <w:pPr>
        <w:pStyle w:val="a3"/>
        <w:widowControl w:val="0"/>
        <w:numPr>
          <w:ilvl w:val="0"/>
          <w:numId w:val="4"/>
        </w:numPr>
        <w:jc w:val="both"/>
      </w:pPr>
      <w:r w:rsidRPr="00BF246D">
        <w:t>полное наименование дисциплины. Записывается с прописной буквы;</w:t>
      </w:r>
    </w:p>
    <w:p w:rsidR="009946F6" w:rsidRPr="00BF246D" w:rsidRDefault="009946F6" w:rsidP="009946F6">
      <w:pPr>
        <w:pStyle w:val="a3"/>
        <w:widowControl w:val="0"/>
        <w:numPr>
          <w:ilvl w:val="0"/>
          <w:numId w:val="4"/>
        </w:numPr>
        <w:jc w:val="both"/>
      </w:pPr>
      <w:r w:rsidRPr="00BF246D">
        <w:t>номера контрольной работы и своего варианта;</w:t>
      </w:r>
    </w:p>
    <w:p w:rsidR="009946F6" w:rsidRPr="00BF246D" w:rsidRDefault="009946F6" w:rsidP="009946F6">
      <w:pPr>
        <w:pStyle w:val="a3"/>
        <w:widowControl w:val="0"/>
        <w:numPr>
          <w:ilvl w:val="0"/>
          <w:numId w:val="4"/>
        </w:numPr>
        <w:jc w:val="both"/>
      </w:pPr>
      <w:r w:rsidRPr="00BF246D">
        <w:t>фамилия, имя, отчество учащегося в родительном падеже;</w:t>
      </w:r>
    </w:p>
    <w:p w:rsidR="009946F6" w:rsidRPr="00BF246D" w:rsidRDefault="009946F6" w:rsidP="009946F6">
      <w:pPr>
        <w:pStyle w:val="a3"/>
        <w:widowControl w:val="0"/>
        <w:numPr>
          <w:ilvl w:val="0"/>
          <w:numId w:val="4"/>
        </w:numPr>
        <w:jc w:val="both"/>
      </w:pPr>
      <w:r w:rsidRPr="00BF246D">
        <w:t>номер группы;</w:t>
      </w:r>
    </w:p>
    <w:p w:rsidR="009946F6" w:rsidRPr="00BF246D" w:rsidRDefault="009946F6" w:rsidP="009946F6">
      <w:pPr>
        <w:pStyle w:val="a3"/>
        <w:widowControl w:val="0"/>
        <w:numPr>
          <w:ilvl w:val="0"/>
          <w:numId w:val="4"/>
        </w:numPr>
        <w:jc w:val="both"/>
      </w:pPr>
      <w:r w:rsidRPr="00BF246D">
        <w:t>домашний адрес учащегося (полный адрес, на который будет выслана работа для доработки, должен содержать индекс);</w:t>
      </w:r>
    </w:p>
    <w:p w:rsidR="009946F6" w:rsidRPr="00BF246D" w:rsidRDefault="009946F6" w:rsidP="009946F6">
      <w:pPr>
        <w:pStyle w:val="a3"/>
        <w:widowControl w:val="0"/>
        <w:numPr>
          <w:ilvl w:val="0"/>
          <w:numId w:val="4"/>
        </w:numPr>
        <w:jc w:val="both"/>
      </w:pPr>
      <w:r w:rsidRPr="00BF246D">
        <w:t>номер контактного телефона (городского или мобильного).</w:t>
      </w:r>
    </w:p>
    <w:p w:rsidR="009946F6" w:rsidRPr="00BF246D" w:rsidRDefault="009946F6" w:rsidP="008D2533">
      <w:pPr>
        <w:widowControl w:val="0"/>
        <w:ind w:firstLine="709"/>
        <w:jc w:val="both"/>
      </w:pPr>
      <w:r w:rsidRPr="00BF246D">
        <w:t xml:space="preserve">Пример заполнения титульного листа приведен в приложении </w:t>
      </w:r>
      <w:r w:rsidR="00DD274C" w:rsidRPr="00BF246D">
        <w:t>4</w:t>
      </w:r>
      <w:r w:rsidRPr="00BF246D">
        <w:t>.</w:t>
      </w:r>
    </w:p>
    <w:p w:rsidR="004233BD" w:rsidRPr="00BF246D" w:rsidRDefault="004233BD" w:rsidP="008D2533">
      <w:pPr>
        <w:widowControl w:val="0"/>
        <w:ind w:firstLine="709"/>
        <w:jc w:val="both"/>
      </w:pPr>
      <w:r w:rsidRPr="00BF246D">
        <w:t>Все листы домашней контрольной работы</w:t>
      </w:r>
      <w:r w:rsidR="00726B79" w:rsidRPr="00BF246D">
        <w:t>, выполненной</w:t>
      </w:r>
      <w:r w:rsidR="008D2533" w:rsidRPr="00BF246D">
        <w:t xml:space="preserve"> с помощью компьютерной техники,</w:t>
      </w:r>
      <w:r w:rsidRPr="00BF246D">
        <w:t xml:space="preserve"> должны быть прошиты нитками или скреплены степлером по левому полю листа на расстоянии 5-10мм от</w:t>
      </w:r>
      <w:r w:rsidR="008D2533" w:rsidRPr="00BF246D">
        <w:t xml:space="preserve"> </w:t>
      </w:r>
      <w:r w:rsidRPr="00BF246D">
        <w:t>края</w:t>
      </w:r>
      <w:r w:rsidR="00726B79" w:rsidRPr="00BF246D">
        <w:t xml:space="preserve"> в трех местах.</w:t>
      </w:r>
      <w:r w:rsidR="008D2533" w:rsidRPr="00BF246D">
        <w:t xml:space="preserve"> Допускается подшивать контрольные работы в пластиковые скоросшиватели.</w:t>
      </w:r>
    </w:p>
    <w:p w:rsidR="001E74C1" w:rsidRPr="00BF246D" w:rsidRDefault="00B82F45" w:rsidP="00E23A3E">
      <w:pPr>
        <w:spacing w:before="240" w:after="120"/>
        <w:jc w:val="center"/>
        <w:rPr>
          <w:rFonts w:eastAsia="Calibri"/>
          <w:b/>
        </w:rPr>
      </w:pPr>
      <w:r w:rsidRPr="00BF246D">
        <w:rPr>
          <w:rFonts w:eastAsia="Calibri"/>
          <w:b/>
        </w:rPr>
        <w:t>Общие требования к оформлению домашней контрольной работы</w:t>
      </w:r>
    </w:p>
    <w:p w:rsidR="00DD2B92" w:rsidRPr="00BF246D" w:rsidRDefault="00DD2B92" w:rsidP="00DD2B92">
      <w:pPr>
        <w:widowControl w:val="0"/>
        <w:ind w:firstLine="709"/>
        <w:jc w:val="both"/>
      </w:pPr>
      <w:r w:rsidRPr="00BF246D">
        <w:t>При выполнении домашней контрольной работы на первой странице следует записать номер варианта контрольной работы, например «Вариант № 24», и план работы, который содержит перечень всех вопросов варианта. Вопросы и условия задач контрольной работы записываются полностью в соответствии с контрольным заданием.</w:t>
      </w:r>
    </w:p>
    <w:p w:rsidR="00DD2B92" w:rsidRPr="00BF246D" w:rsidRDefault="004C5FA3" w:rsidP="00DD2B92">
      <w:pPr>
        <w:widowControl w:val="0"/>
        <w:ind w:firstLine="709"/>
        <w:jc w:val="both"/>
      </w:pPr>
      <w:r w:rsidRPr="00BF246D">
        <w:t xml:space="preserve">Вопросы и условия задач контрольной работы записываются полностью в соответствии с контрольным заданием. </w:t>
      </w:r>
      <w:r w:rsidR="00DD2B92" w:rsidRPr="00BF246D">
        <w:t>Каждый вопрос (задачу) домашней контрольной работы рекомендуется начинать с новой страницы таким образом:</w:t>
      </w:r>
    </w:p>
    <w:p w:rsidR="00DD2B92" w:rsidRPr="00BF246D" w:rsidRDefault="00DD2B92" w:rsidP="00DD2B92">
      <w:pPr>
        <w:widowControl w:val="0"/>
        <w:ind w:firstLine="709"/>
        <w:jc w:val="both"/>
        <w:rPr>
          <w:i/>
        </w:rPr>
      </w:pPr>
      <w:r w:rsidRPr="00BF246D">
        <w:lastRenderedPageBreak/>
        <w:t xml:space="preserve">         </w:t>
      </w:r>
      <w:r w:rsidRPr="00BF246D">
        <w:rPr>
          <w:i/>
        </w:rPr>
        <w:t xml:space="preserve">Вопрос № 1.Перепишите в тетрадь поставленный вопрос. </w:t>
      </w:r>
    </w:p>
    <w:p w:rsidR="00DD2B92" w:rsidRPr="00BF246D" w:rsidRDefault="00DD2B92" w:rsidP="00DD2B92">
      <w:pPr>
        <w:widowControl w:val="0"/>
        <w:ind w:firstLine="709"/>
        <w:jc w:val="both"/>
      </w:pPr>
      <w:r w:rsidRPr="00BF246D">
        <w:t xml:space="preserve">        Затем сделайте заголовок «</w:t>
      </w:r>
      <w:r w:rsidRPr="00BF246D">
        <w:rPr>
          <w:i/>
        </w:rPr>
        <w:t>Ответ на вопрос №1</w:t>
      </w:r>
      <w:r w:rsidRPr="00BF246D">
        <w:t>». Далее через строку следует ответ на вопрос.</w:t>
      </w:r>
      <w:r w:rsidR="00DD274C" w:rsidRPr="00BF246D">
        <w:t xml:space="preserve"> Пример оформления ответа на вопрос приведен в приложении 5.</w:t>
      </w:r>
    </w:p>
    <w:p w:rsidR="008346BD" w:rsidRPr="00BF246D" w:rsidRDefault="008346BD" w:rsidP="005974E6">
      <w:pPr>
        <w:widowControl w:val="0"/>
        <w:ind w:firstLine="709"/>
        <w:jc w:val="both"/>
      </w:pPr>
      <w:r w:rsidRPr="00BF246D">
        <w:t>Изменять формулировки вопросов и условия задач нельзя.</w:t>
      </w:r>
      <w:r w:rsidR="00EE3F38" w:rsidRPr="00BF246D">
        <w:t xml:space="preserve"> </w:t>
      </w:r>
      <w:r w:rsidR="0062586E" w:rsidRPr="00BF246D">
        <w:t>Ответы необходимо сопровождать требуемыми графиками, схемами, рисунками с соответствующими подписями.</w:t>
      </w:r>
      <w:r w:rsidR="00D02137" w:rsidRPr="00BF246D">
        <w:t xml:space="preserve"> Допускается размещать ксерокопии сложных схем, агрегатов, узлов, механизмов (если это не противоречит методическим рекомендациям).</w:t>
      </w:r>
      <w:r w:rsidR="00EE3F38" w:rsidRPr="00BF246D">
        <w:t xml:space="preserve"> </w:t>
      </w:r>
    </w:p>
    <w:p w:rsidR="005974E6" w:rsidRPr="00BF246D" w:rsidRDefault="005974E6" w:rsidP="005974E6">
      <w:pPr>
        <w:widowControl w:val="0"/>
        <w:ind w:firstLine="709"/>
        <w:jc w:val="both"/>
      </w:pPr>
      <w:r w:rsidRPr="00BF246D">
        <w:t>Домашняя контрольная работа должна быть выполнена полностью, т.е. должны быть раскрыты все вопросы. Не допускается освещение только части вопроса.</w:t>
      </w:r>
    </w:p>
    <w:p w:rsidR="00B82F45" w:rsidRPr="00BF246D" w:rsidRDefault="00B82F45" w:rsidP="00B82F45">
      <w:pPr>
        <w:widowControl w:val="0"/>
        <w:ind w:firstLine="709"/>
        <w:jc w:val="both"/>
      </w:pPr>
      <w:r w:rsidRPr="00BF246D">
        <w:t>В конце контрольной работы указывается список литературы, ставится дата и подпись учащегося; оставляется одна-две страницы для рецензии преподавателя.</w:t>
      </w:r>
    </w:p>
    <w:p w:rsidR="00327A71" w:rsidRPr="00BF246D" w:rsidRDefault="00327A71" w:rsidP="005974E6">
      <w:pPr>
        <w:widowControl w:val="0"/>
        <w:ind w:firstLine="709"/>
        <w:jc w:val="both"/>
      </w:pPr>
      <w:r w:rsidRPr="00BF246D">
        <w:t>Числа с размерностью следует писать цифрами, без размерности словами, например: «не более 2 мм», «в трех экземплярах».</w:t>
      </w:r>
    </w:p>
    <w:p w:rsidR="00327A71" w:rsidRPr="00BF246D" w:rsidRDefault="00327A71" w:rsidP="005974E6">
      <w:pPr>
        <w:widowControl w:val="0"/>
        <w:ind w:firstLine="709"/>
        <w:jc w:val="both"/>
      </w:pPr>
      <w:r w:rsidRPr="00BF246D">
        <w:t xml:space="preserve">Если в тексте работы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w:t>
      </w:r>
      <w:r w:rsidR="006F00E4" w:rsidRPr="00BF246D">
        <w:t>«1,25; 1; 0,75 м»</w:t>
      </w:r>
      <w:r w:rsidR="00013860" w:rsidRPr="00BF246D">
        <w:t>.</w:t>
      </w:r>
    </w:p>
    <w:p w:rsidR="00013860" w:rsidRPr="00BF246D" w:rsidRDefault="00013860" w:rsidP="005974E6">
      <w:pPr>
        <w:widowControl w:val="0"/>
        <w:ind w:firstLine="709"/>
        <w:jc w:val="both"/>
      </w:pPr>
      <w:r w:rsidRPr="00BF246D">
        <w:t>В тексте контрольной работы не допускается</w:t>
      </w:r>
      <w:r w:rsidR="00D02137" w:rsidRPr="00BF246D">
        <w:t>:</w:t>
      </w:r>
    </w:p>
    <w:p w:rsidR="00013860" w:rsidRPr="00BF246D" w:rsidRDefault="00013860" w:rsidP="005974E6">
      <w:pPr>
        <w:pStyle w:val="a3"/>
        <w:widowControl w:val="0"/>
        <w:numPr>
          <w:ilvl w:val="0"/>
          <w:numId w:val="5"/>
        </w:numPr>
        <w:jc w:val="both"/>
      </w:pPr>
      <w:r w:rsidRPr="00BF246D">
        <w:t>сокращать обозначения единиц физических величин, если они употребляются без цифр, за исключением единиц физических величин в головках т боковиках таблиц и в расшифровках буквенных обозначений, входящих</w:t>
      </w:r>
      <w:r w:rsidR="00D02137" w:rsidRPr="00BF246D">
        <w:t xml:space="preserve"> в формулы;</w:t>
      </w:r>
    </w:p>
    <w:p w:rsidR="00D02137" w:rsidRPr="00BF246D" w:rsidRDefault="00D02137" w:rsidP="005974E6">
      <w:pPr>
        <w:pStyle w:val="a3"/>
        <w:widowControl w:val="0"/>
        <w:numPr>
          <w:ilvl w:val="0"/>
          <w:numId w:val="5"/>
        </w:numPr>
        <w:jc w:val="both"/>
      </w:pPr>
      <w:r w:rsidRPr="00BF246D">
        <w:t>применять сокращения слов, кроме установленных правилами орфографии, пунктуации, а также соответствующими государственными стандартами, например: «и т.д. (и так далее)», «см. (смотри)»;</w:t>
      </w:r>
    </w:p>
    <w:p w:rsidR="00D02137" w:rsidRPr="00BF246D" w:rsidRDefault="00D02137" w:rsidP="005974E6">
      <w:pPr>
        <w:pStyle w:val="a3"/>
        <w:widowControl w:val="0"/>
        <w:numPr>
          <w:ilvl w:val="0"/>
          <w:numId w:val="5"/>
        </w:numPr>
        <w:jc w:val="both"/>
      </w:pPr>
      <w:r w:rsidRPr="00BF246D">
        <w:t>использовать математический знак минус (-) перед отрицательными значениями величин;</w:t>
      </w:r>
    </w:p>
    <w:p w:rsidR="00D02137" w:rsidRPr="00BF246D" w:rsidRDefault="00D02137" w:rsidP="005974E6">
      <w:pPr>
        <w:pStyle w:val="a3"/>
        <w:widowControl w:val="0"/>
        <w:numPr>
          <w:ilvl w:val="0"/>
          <w:numId w:val="5"/>
        </w:numPr>
        <w:jc w:val="both"/>
      </w:pPr>
      <w:r w:rsidRPr="00BF246D">
        <w:t>употреблять математические знаки без цифр;</w:t>
      </w:r>
    </w:p>
    <w:p w:rsidR="00D02137" w:rsidRPr="00BF246D" w:rsidRDefault="00D02137" w:rsidP="005974E6">
      <w:pPr>
        <w:pStyle w:val="a3"/>
        <w:widowControl w:val="0"/>
        <w:numPr>
          <w:ilvl w:val="0"/>
          <w:numId w:val="5"/>
        </w:numPr>
        <w:jc w:val="both"/>
      </w:pPr>
      <w:r w:rsidRPr="00BF246D">
        <w:t>применять индексы стандартов без регистрационного номера</w:t>
      </w:r>
      <w:r w:rsidR="00DD2B92" w:rsidRPr="00BF246D">
        <w:t>;</w:t>
      </w:r>
    </w:p>
    <w:p w:rsidR="00DD2B92" w:rsidRPr="00BF246D" w:rsidRDefault="00DD2B92" w:rsidP="005974E6">
      <w:pPr>
        <w:pStyle w:val="a3"/>
        <w:widowControl w:val="0"/>
        <w:numPr>
          <w:ilvl w:val="0"/>
          <w:numId w:val="5"/>
        </w:numPr>
        <w:jc w:val="both"/>
      </w:pPr>
      <w:r w:rsidRPr="00BF246D">
        <w:t>применять обороты разговорной речи;</w:t>
      </w:r>
    </w:p>
    <w:p w:rsidR="00DD2B92" w:rsidRPr="00BF246D" w:rsidRDefault="00DD2B92" w:rsidP="005974E6">
      <w:pPr>
        <w:pStyle w:val="a3"/>
        <w:widowControl w:val="0"/>
        <w:numPr>
          <w:ilvl w:val="0"/>
          <w:numId w:val="5"/>
        </w:numPr>
        <w:jc w:val="both"/>
      </w:pPr>
      <w:r w:rsidRPr="00BF246D">
        <w:t>применять произвольные словообразования.</w:t>
      </w:r>
    </w:p>
    <w:p w:rsidR="00D02137" w:rsidRPr="00BF246D" w:rsidRDefault="00D02137" w:rsidP="005974E6">
      <w:pPr>
        <w:widowControl w:val="0"/>
        <w:ind w:firstLine="709"/>
        <w:jc w:val="both"/>
      </w:pPr>
      <w:r w:rsidRPr="00BF246D">
        <w:t xml:space="preserve">Текст работы излагается в повествовательной форме. Исключается изложение материала от первого лица, например, «… я рассматриваю…» или «…мной были изложены…». </w:t>
      </w:r>
    </w:p>
    <w:p w:rsidR="00987A06" w:rsidRPr="00BF246D" w:rsidRDefault="00987A06" w:rsidP="00987A06">
      <w:pPr>
        <w:spacing w:before="240" w:after="120"/>
        <w:jc w:val="center"/>
        <w:rPr>
          <w:rFonts w:eastAsia="Calibri"/>
          <w:b/>
        </w:rPr>
      </w:pPr>
      <w:r w:rsidRPr="00BF246D">
        <w:rPr>
          <w:rFonts w:eastAsia="Calibri"/>
          <w:b/>
        </w:rPr>
        <w:t>Критерии оценки выполнения домашней контрольной работы</w:t>
      </w:r>
    </w:p>
    <w:p w:rsidR="00987A06" w:rsidRPr="00BF246D" w:rsidRDefault="00987A06" w:rsidP="00732F00">
      <w:pPr>
        <w:widowControl w:val="0"/>
        <w:ind w:firstLine="709"/>
        <w:jc w:val="both"/>
      </w:pPr>
      <w:r w:rsidRPr="00BF246D">
        <w:t>Отметка «зачтено» по домашней контрольной работе выставляется при условии:</w:t>
      </w:r>
    </w:p>
    <w:p w:rsidR="00987A06" w:rsidRPr="00BF246D" w:rsidRDefault="00987A06" w:rsidP="00732F00">
      <w:pPr>
        <w:pStyle w:val="a3"/>
        <w:widowControl w:val="0"/>
        <w:numPr>
          <w:ilvl w:val="0"/>
          <w:numId w:val="12"/>
        </w:numPr>
        <w:jc w:val="both"/>
      </w:pPr>
      <w:r w:rsidRPr="00BF246D">
        <w:t>работа выполнена в полном объеме, в соответствии с заданием, ответы на все теоретические вопросы даны полно, последовательно, в требуемых случаях иллюстрированы схемами, графиками, диаграммами и др., правильно употребляются научно-техническая терминология, ГОСТы, нормативы.</w:t>
      </w:r>
    </w:p>
    <w:p w:rsidR="00987A06" w:rsidRPr="00BF246D" w:rsidRDefault="00987A06" w:rsidP="00732F00">
      <w:pPr>
        <w:pStyle w:val="a3"/>
        <w:widowControl w:val="0"/>
        <w:numPr>
          <w:ilvl w:val="0"/>
          <w:numId w:val="12"/>
        </w:numPr>
        <w:jc w:val="both"/>
      </w:pPr>
      <w:r w:rsidRPr="00BF246D">
        <w:t>задачи решены, верно, ход решения пояснен;</w:t>
      </w:r>
    </w:p>
    <w:p w:rsidR="00987A06" w:rsidRPr="00BF246D" w:rsidRDefault="00987A06" w:rsidP="00732F00">
      <w:pPr>
        <w:pStyle w:val="a3"/>
        <w:widowControl w:val="0"/>
        <w:numPr>
          <w:ilvl w:val="0"/>
          <w:numId w:val="12"/>
        </w:numPr>
        <w:jc w:val="both"/>
      </w:pPr>
      <w:r w:rsidRPr="00BF246D">
        <w:lastRenderedPageBreak/>
        <w:t>графические задания выполнены аккуратно, в соответствии с методическими рекомендациями;</w:t>
      </w:r>
    </w:p>
    <w:p w:rsidR="00987A06" w:rsidRPr="00BF246D" w:rsidRDefault="00987A06" w:rsidP="00732F00">
      <w:pPr>
        <w:pStyle w:val="a3"/>
        <w:widowControl w:val="0"/>
        <w:numPr>
          <w:ilvl w:val="0"/>
          <w:numId w:val="12"/>
        </w:numPr>
        <w:jc w:val="both"/>
      </w:pPr>
      <w:r w:rsidRPr="00BF246D">
        <w:t xml:space="preserve">работа аккуратно оформлена, приведен список использованной литературы. </w:t>
      </w:r>
    </w:p>
    <w:p w:rsidR="00987A06" w:rsidRPr="00BF246D" w:rsidRDefault="00987A06" w:rsidP="00732F00">
      <w:pPr>
        <w:widowControl w:val="0"/>
        <w:ind w:firstLine="709"/>
        <w:jc w:val="both"/>
      </w:pPr>
      <w:r w:rsidRPr="00BF246D">
        <w:t>Работа может быть зачтена, если она содержит единичные несущественные ошибки:</w:t>
      </w:r>
    </w:p>
    <w:p w:rsidR="00987A06" w:rsidRPr="00BF246D" w:rsidRDefault="00987A06" w:rsidP="00732F00">
      <w:pPr>
        <w:pStyle w:val="a3"/>
        <w:widowControl w:val="0"/>
        <w:numPr>
          <w:ilvl w:val="0"/>
          <w:numId w:val="13"/>
        </w:numPr>
        <w:jc w:val="both"/>
      </w:pPr>
      <w:r w:rsidRPr="00BF246D">
        <w:t>описки, не искажающие сути ответа на теоретические вопросы;</w:t>
      </w:r>
    </w:p>
    <w:p w:rsidR="00987A06" w:rsidRPr="00BF246D" w:rsidRDefault="00987A06" w:rsidP="00732F00">
      <w:pPr>
        <w:pStyle w:val="a3"/>
        <w:widowControl w:val="0"/>
        <w:numPr>
          <w:ilvl w:val="0"/>
          <w:numId w:val="13"/>
        </w:numPr>
        <w:jc w:val="both"/>
      </w:pPr>
      <w:r w:rsidRPr="00BF246D">
        <w:t>неточности, допущенные при ответе на теоретические вопросы;</w:t>
      </w:r>
    </w:p>
    <w:p w:rsidR="00987A06" w:rsidRPr="00BF246D" w:rsidRDefault="00987A06" w:rsidP="00732F00">
      <w:pPr>
        <w:pStyle w:val="a3"/>
        <w:widowControl w:val="0"/>
        <w:numPr>
          <w:ilvl w:val="0"/>
          <w:numId w:val="13"/>
        </w:numPr>
        <w:jc w:val="both"/>
      </w:pPr>
      <w:r w:rsidRPr="00BF246D">
        <w:t>отсутствие выводов в процессе освещения вопросов, решения задач;</w:t>
      </w:r>
    </w:p>
    <w:p w:rsidR="00987A06" w:rsidRPr="00BF246D" w:rsidRDefault="00987A06" w:rsidP="00732F00">
      <w:pPr>
        <w:pStyle w:val="a3"/>
        <w:widowControl w:val="0"/>
        <w:numPr>
          <w:ilvl w:val="0"/>
          <w:numId w:val="13"/>
        </w:numPr>
        <w:jc w:val="both"/>
      </w:pPr>
      <w:r w:rsidRPr="00BF246D">
        <w:t>линии чертежа выполнены не в соответствии с установленными требованиями;</w:t>
      </w:r>
    </w:p>
    <w:p w:rsidR="00987A06" w:rsidRPr="00BF246D" w:rsidRDefault="00987A06" w:rsidP="00732F00">
      <w:pPr>
        <w:pStyle w:val="a3"/>
        <w:widowControl w:val="0"/>
        <w:numPr>
          <w:ilvl w:val="0"/>
          <w:numId w:val="13"/>
        </w:numPr>
        <w:jc w:val="both"/>
      </w:pPr>
      <w:r w:rsidRPr="00BF246D">
        <w:t>нанесение размеров выполнено не в соответствии с установленными требованиями;</w:t>
      </w:r>
    </w:p>
    <w:p w:rsidR="00987A06" w:rsidRPr="00BF246D" w:rsidRDefault="00732F00" w:rsidP="00732F00">
      <w:pPr>
        <w:pStyle w:val="a3"/>
        <w:widowControl w:val="0"/>
        <w:numPr>
          <w:ilvl w:val="0"/>
          <w:numId w:val="13"/>
        </w:numPr>
        <w:jc w:val="both"/>
      </w:pPr>
      <w:r w:rsidRPr="00BF246D">
        <w:t>наличие</w:t>
      </w:r>
      <w:r w:rsidR="00987A06" w:rsidRPr="00BF246D">
        <w:t xml:space="preserve"> арифметически</w:t>
      </w:r>
      <w:r w:rsidRPr="00BF246D">
        <w:t>х</w:t>
      </w:r>
      <w:r w:rsidR="00987A06" w:rsidRPr="00BF246D">
        <w:t xml:space="preserve"> ошиб</w:t>
      </w:r>
      <w:r w:rsidRPr="00BF246D">
        <w:t>ок</w:t>
      </w:r>
      <w:r w:rsidR="00987A06" w:rsidRPr="00BF246D">
        <w:t xml:space="preserve"> в решении задач, не приводящи</w:t>
      </w:r>
      <w:r w:rsidRPr="00BF246D">
        <w:t>х</w:t>
      </w:r>
      <w:r w:rsidR="00987A06" w:rsidRPr="00BF246D">
        <w:t xml:space="preserve"> к </w:t>
      </w:r>
      <w:r w:rsidRPr="00BF246D">
        <w:t xml:space="preserve">неправильному </w:t>
      </w:r>
      <w:r w:rsidR="00987A06" w:rsidRPr="00BF246D">
        <w:t>результату и т.п.</w:t>
      </w:r>
    </w:p>
    <w:p w:rsidR="00732F00" w:rsidRPr="00BF246D" w:rsidRDefault="00732F00" w:rsidP="00732F00">
      <w:pPr>
        <w:widowControl w:val="0"/>
        <w:ind w:firstLine="709"/>
        <w:jc w:val="both"/>
      </w:pPr>
      <w:r w:rsidRPr="00BF246D">
        <w:t xml:space="preserve">Учащийся должен к экзамену по дисциплине устранить все имеющиеся замечания в домашней контрольной работе, т.е. выполнить работу над ошибками. </w:t>
      </w:r>
      <w:r w:rsidR="00DD274C" w:rsidRPr="00BF246D">
        <w:t>Работа над ошибками выполняется в этой же тетради, на первой странице после рецензии.</w:t>
      </w:r>
    </w:p>
    <w:p w:rsidR="00732F00" w:rsidRPr="00BF246D" w:rsidRDefault="00DD274C" w:rsidP="00732F00">
      <w:pPr>
        <w:widowControl w:val="0"/>
        <w:ind w:firstLine="709"/>
        <w:jc w:val="both"/>
      </w:pPr>
      <w:r w:rsidRPr="00BF246D">
        <w:t>Пример оформления работы над ошибками приведен в приложении 6.</w:t>
      </w:r>
    </w:p>
    <w:p w:rsidR="00987A06" w:rsidRPr="00BF246D" w:rsidRDefault="00987A06" w:rsidP="00732F00">
      <w:pPr>
        <w:widowControl w:val="0"/>
        <w:ind w:firstLine="709"/>
        <w:jc w:val="both"/>
      </w:pPr>
      <w:r w:rsidRPr="00BF246D">
        <w:t>Отметка «не зачтено» выставляется при условии:</w:t>
      </w:r>
      <w:r w:rsidR="00732F00" w:rsidRPr="00BF246D">
        <w:t xml:space="preserve"> р</w:t>
      </w:r>
      <w:r w:rsidRPr="00BF246D">
        <w:t>абота выполнена не в полном объеме или содержит следующие</w:t>
      </w:r>
      <w:r w:rsidR="00732F00" w:rsidRPr="00BF246D">
        <w:t xml:space="preserve"> </w:t>
      </w:r>
      <w:r w:rsidRPr="00BF246D">
        <w:t>существенные ошибки:</w:t>
      </w:r>
    </w:p>
    <w:p w:rsidR="00987A06" w:rsidRPr="00BF246D" w:rsidRDefault="00987A06" w:rsidP="00732F00">
      <w:pPr>
        <w:pStyle w:val="a3"/>
        <w:widowControl w:val="0"/>
        <w:numPr>
          <w:ilvl w:val="0"/>
          <w:numId w:val="14"/>
        </w:numPr>
        <w:jc w:val="both"/>
      </w:pPr>
      <w:r w:rsidRPr="00BF246D">
        <w:t>не раскрыто основное содержание вопросов задания;</w:t>
      </w:r>
    </w:p>
    <w:p w:rsidR="00987A06" w:rsidRPr="00BF246D" w:rsidRDefault="00987A06" w:rsidP="00732F00">
      <w:pPr>
        <w:pStyle w:val="a3"/>
        <w:widowControl w:val="0"/>
        <w:numPr>
          <w:ilvl w:val="0"/>
          <w:numId w:val="14"/>
        </w:numPr>
        <w:jc w:val="both"/>
      </w:pPr>
      <w:r w:rsidRPr="00BF246D">
        <w:t>ответы на теоретические вопросы полностью переписаны из учебной литературы, без адаптации к контрольному заданию;</w:t>
      </w:r>
    </w:p>
    <w:p w:rsidR="00987A06" w:rsidRPr="00BF246D" w:rsidRDefault="00987A06" w:rsidP="00732F00">
      <w:pPr>
        <w:pStyle w:val="a3"/>
        <w:widowControl w:val="0"/>
        <w:numPr>
          <w:ilvl w:val="0"/>
          <w:numId w:val="14"/>
        </w:numPr>
        <w:jc w:val="both"/>
      </w:pPr>
      <w:r w:rsidRPr="00BF246D">
        <w:t xml:space="preserve">отдельные вопросы </w:t>
      </w:r>
      <w:r w:rsidR="00732F00" w:rsidRPr="00BF246D">
        <w:t>в</w:t>
      </w:r>
      <w:r w:rsidRPr="00BF246D">
        <w:t xml:space="preserve"> работе освещены не в соответствии с вариантом задания;</w:t>
      </w:r>
    </w:p>
    <w:p w:rsidR="00987A06" w:rsidRPr="00BF246D" w:rsidRDefault="00987A06" w:rsidP="00732F00">
      <w:pPr>
        <w:pStyle w:val="a3"/>
        <w:widowControl w:val="0"/>
        <w:numPr>
          <w:ilvl w:val="0"/>
          <w:numId w:val="14"/>
        </w:numPr>
        <w:jc w:val="both"/>
      </w:pPr>
      <w:r w:rsidRPr="00BF246D">
        <w:t>неправильно употребляются научно-техническая терминология, ГОСТы, нормативы, единиц</w:t>
      </w:r>
      <w:r w:rsidR="00732F00" w:rsidRPr="00BF246D">
        <w:t>ы</w:t>
      </w:r>
      <w:r w:rsidRPr="00BF246D">
        <w:t xml:space="preserve"> измерения;</w:t>
      </w:r>
    </w:p>
    <w:p w:rsidR="00987A06" w:rsidRPr="00BF246D" w:rsidRDefault="00987A06" w:rsidP="00732F00">
      <w:pPr>
        <w:pStyle w:val="a3"/>
        <w:widowControl w:val="0"/>
        <w:numPr>
          <w:ilvl w:val="0"/>
          <w:numId w:val="14"/>
        </w:numPr>
        <w:jc w:val="both"/>
      </w:pPr>
      <w:r w:rsidRPr="00BF246D">
        <w:t>для решения задач неправильно выбран</w:t>
      </w:r>
      <w:r w:rsidR="00732F00" w:rsidRPr="00BF246D">
        <w:t>ы</w:t>
      </w:r>
      <w:r w:rsidRPr="00BF246D">
        <w:t xml:space="preserve"> формул</w:t>
      </w:r>
      <w:r w:rsidR="00732F00" w:rsidRPr="00BF246D">
        <w:t>ы</w:t>
      </w:r>
      <w:r w:rsidRPr="00BF246D">
        <w:t>, допущены грубые ошибки в расчетах;</w:t>
      </w:r>
    </w:p>
    <w:p w:rsidR="00987A06" w:rsidRPr="00BF246D" w:rsidRDefault="00987A06" w:rsidP="00732F00">
      <w:pPr>
        <w:pStyle w:val="a3"/>
        <w:widowControl w:val="0"/>
        <w:numPr>
          <w:ilvl w:val="0"/>
          <w:numId w:val="14"/>
        </w:numPr>
        <w:jc w:val="both"/>
      </w:pPr>
      <w:r w:rsidRPr="00BF246D">
        <w:t xml:space="preserve">схемы, графические задания выполнены не в полном объеме, с нарушением </w:t>
      </w:r>
      <w:r w:rsidR="00732F00" w:rsidRPr="00BF246D">
        <w:t xml:space="preserve">установленных </w:t>
      </w:r>
      <w:r w:rsidRPr="00BF246D">
        <w:t>требований</w:t>
      </w:r>
      <w:r w:rsidR="00732F00" w:rsidRPr="00BF246D">
        <w:t>.</w:t>
      </w:r>
    </w:p>
    <w:p w:rsidR="00987A06" w:rsidRPr="00BF246D" w:rsidRDefault="00DD274C" w:rsidP="005974E6">
      <w:pPr>
        <w:widowControl w:val="0"/>
        <w:ind w:firstLine="709"/>
        <w:jc w:val="both"/>
      </w:pPr>
      <w:r w:rsidRPr="00BF246D">
        <w:t>Не зачтенная домашняя контрольная работа выполняется в новой тетради</w:t>
      </w:r>
      <w:r w:rsidR="00BF246D" w:rsidRPr="00BF246D">
        <w:t>, которая оформляется по тем же требованиям,</w:t>
      </w:r>
      <w:r w:rsidRPr="00BF246D">
        <w:t xml:space="preserve"> и высылается в учреждение образования для повторного рецензирования</w:t>
      </w:r>
      <w:r w:rsidR="00BF246D" w:rsidRPr="00BF246D">
        <w:t xml:space="preserve"> вместе с не зачтенной работой. При этом правильно выполненные задания не переписываются.</w:t>
      </w:r>
    </w:p>
    <w:p w:rsidR="00BA7098" w:rsidRPr="00BF246D" w:rsidRDefault="00BA7098" w:rsidP="00E23A3E">
      <w:pPr>
        <w:spacing w:before="240" w:after="120"/>
        <w:jc w:val="center"/>
        <w:rPr>
          <w:rFonts w:eastAsia="Calibri"/>
          <w:b/>
        </w:rPr>
      </w:pPr>
      <w:r w:rsidRPr="00BF246D">
        <w:rPr>
          <w:rFonts w:eastAsia="Calibri"/>
          <w:b/>
        </w:rPr>
        <w:t xml:space="preserve">Оформление иллюстраций </w:t>
      </w:r>
    </w:p>
    <w:p w:rsidR="00201103" w:rsidRPr="00BF246D" w:rsidRDefault="00201103" w:rsidP="005974E6">
      <w:pPr>
        <w:widowControl w:val="0"/>
        <w:ind w:firstLine="709"/>
        <w:jc w:val="both"/>
      </w:pPr>
      <w:r w:rsidRPr="00BF246D">
        <w:t xml:space="preserve">Иллюстрации (фотографии, рисунки, чертежи, схемы, диаграммы, графики, карты и другое) следует располагать в работе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работы или с поворотом по часовой стрелке. Иллюстрации, которые расположены на отдельных листах, аккуратно вклеивают или подшивают в тетрадь. </w:t>
      </w:r>
    </w:p>
    <w:p w:rsidR="00201103" w:rsidRPr="00BF246D" w:rsidRDefault="00201103" w:rsidP="005974E6">
      <w:pPr>
        <w:widowControl w:val="0"/>
        <w:ind w:firstLine="709"/>
        <w:jc w:val="both"/>
      </w:pPr>
      <w:r w:rsidRPr="00BF246D">
        <w:lastRenderedPageBreak/>
        <w:t xml:space="preserve">Иллюстрации обозначают словом «рисунок» и нумеруют последовательно в пределах работы в целом, например: «рисунок 1», «рисунок 3». </w:t>
      </w:r>
      <w:r w:rsidR="00BA7098" w:rsidRPr="00BF246D">
        <w:t>На все иллюстрации должны быть даны ссылки в тексте работы. Слово «рисунок» в подписях к рисунку и в ссылках на него не сокращают.</w:t>
      </w:r>
    </w:p>
    <w:p w:rsidR="00BA7098" w:rsidRPr="00BF246D" w:rsidRDefault="00201103" w:rsidP="00BA7098">
      <w:pPr>
        <w:widowControl w:val="0"/>
        <w:ind w:firstLine="709"/>
        <w:jc w:val="both"/>
      </w:pPr>
      <w:r w:rsidRPr="00BF246D">
        <w:t xml:space="preserve">Иллюстрации </w:t>
      </w:r>
      <w:r w:rsidR="0062586E" w:rsidRPr="00BF246D">
        <w:t>выполняются</w:t>
      </w:r>
      <w:r w:rsidR="00BA7098" w:rsidRPr="00BF246D">
        <w:t xml:space="preserve"> с помощью компьютерной техники или</w:t>
      </w:r>
      <w:r w:rsidR="0062586E" w:rsidRPr="00BF246D">
        <w:t xml:space="preserve"> карандашом с помощью чертежных инструментов. </w:t>
      </w:r>
      <w:r w:rsidRPr="00BF246D">
        <w:t>Качество иллюстраций должно обеспечивать возможность их четкого копирования. Допускается использовать в качестве</w:t>
      </w:r>
      <w:r w:rsidR="00BA7098" w:rsidRPr="00BF246D">
        <w:t xml:space="preserve"> иллюстраций ксерокопии, а также иллюстрации в цветном исполнении. </w:t>
      </w:r>
    </w:p>
    <w:p w:rsidR="00BA7098" w:rsidRPr="00BF246D" w:rsidRDefault="00BA7098" w:rsidP="00BA7098">
      <w:pPr>
        <w:widowControl w:val="0"/>
        <w:ind w:firstLine="709"/>
        <w:jc w:val="both"/>
      </w:pPr>
      <w:r w:rsidRPr="00BF246D">
        <w:t xml:space="preserve">Иллюстрации, как правило, имеют наименование и пояснительные данные (подрисуночный текст), располагаемые по центру страницы. </w:t>
      </w:r>
    </w:p>
    <w:p w:rsidR="00595F1F" w:rsidRPr="00BF246D" w:rsidRDefault="00BA7098" w:rsidP="00BA7098">
      <w:pPr>
        <w:widowControl w:val="0"/>
        <w:ind w:firstLine="709"/>
        <w:jc w:val="both"/>
      </w:pPr>
      <w:r w:rsidRPr="00BF246D">
        <w:t xml:space="preserve">Пояснительные данные помещают под иллюстрацией, а со следующей строки - слово «Рисунок», номер и наименование иллюстрации, отделяя </w:t>
      </w:r>
      <w:r w:rsidR="00564B9D" w:rsidRPr="00BF246D">
        <w:t>точкой</w:t>
      </w:r>
      <w:r w:rsidRPr="00BF246D">
        <w:t xml:space="preserve"> номер от наименования. Точку в конце нумерации и наименований иллюстраций не ставят. Слово «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1-2 пункта размером шрифта.</w:t>
      </w:r>
    </w:p>
    <w:p w:rsidR="00564B9D" w:rsidRPr="00BF246D" w:rsidRDefault="00564B9D" w:rsidP="00E23A3E">
      <w:pPr>
        <w:spacing w:before="240" w:after="120"/>
        <w:jc w:val="center"/>
        <w:rPr>
          <w:rFonts w:eastAsia="Calibri"/>
          <w:b/>
        </w:rPr>
      </w:pPr>
      <w:r w:rsidRPr="00BF246D">
        <w:rPr>
          <w:rFonts w:eastAsia="Calibri"/>
          <w:b/>
        </w:rPr>
        <w:t>Оформление таблиц</w:t>
      </w:r>
    </w:p>
    <w:p w:rsidR="00564B9D" w:rsidRPr="00BF246D" w:rsidRDefault="00564B9D" w:rsidP="00564B9D">
      <w:pPr>
        <w:widowControl w:val="0"/>
        <w:ind w:firstLine="709"/>
        <w:jc w:val="both"/>
      </w:pPr>
      <w:r w:rsidRPr="00BF246D">
        <w:t xml:space="preserve">Таблицы применяют для лучшей наглядности и удобства сравнения показателей, оформления цифрового материала. Название таблицы должно отражать её содержание, быть точным, кратким. </w:t>
      </w:r>
    </w:p>
    <w:p w:rsidR="00564B9D" w:rsidRPr="00BF246D" w:rsidRDefault="00564B9D" w:rsidP="00564B9D">
      <w:pPr>
        <w:widowControl w:val="0"/>
        <w:ind w:firstLine="709"/>
        <w:jc w:val="both"/>
      </w:pPr>
      <w:r w:rsidRPr="00BF246D">
        <w:t>Каждая таблица должна иметь краткий заголовок, который состоит из слова «Таблица», ее порядкового номера и названия, отделенного от номера точкой. Заголовок следует помещать над таблицей слева, без абзацного отступа. Расстояние между текстом и наименованием таблицы должно составлять 1 межстрочный интервал. Расстояние между таблицей и последующим текстом должно также составлять 1 межстрочный интервал.</w:t>
      </w:r>
    </w:p>
    <w:p w:rsidR="0077656A" w:rsidRPr="00BF246D" w:rsidRDefault="0077656A" w:rsidP="0077656A">
      <w:pPr>
        <w:widowControl w:val="0"/>
        <w:ind w:firstLine="709"/>
        <w:jc w:val="both"/>
      </w:pPr>
      <w:r w:rsidRPr="00BF246D">
        <w:t>Пример оформления таблицы приведен на рисунке 1.</w:t>
      </w:r>
    </w:p>
    <w:p w:rsidR="0077656A" w:rsidRPr="00BF246D" w:rsidRDefault="0077656A" w:rsidP="0077656A">
      <w:pPr>
        <w:widowControl w:val="0"/>
        <w:ind w:firstLine="709"/>
        <w:jc w:val="both"/>
      </w:pPr>
    </w:p>
    <w:p w:rsidR="0077656A" w:rsidRPr="00BF246D" w:rsidRDefault="0077656A" w:rsidP="0077656A">
      <w:pPr>
        <w:widowControl w:val="0"/>
        <w:jc w:val="both"/>
      </w:pPr>
      <w:r w:rsidRPr="00BF246D">
        <w:t>Таблица ______– _____________________________</w:t>
      </w:r>
    </w:p>
    <w:p w:rsidR="0077656A" w:rsidRPr="00BF246D" w:rsidRDefault="0077656A" w:rsidP="0077656A">
      <w:pPr>
        <w:widowControl w:val="0"/>
        <w:ind w:firstLine="709"/>
        <w:jc w:val="both"/>
      </w:pPr>
      <w:r w:rsidRPr="00BF246D">
        <w:t xml:space="preserve">      (номер                 название таблицы)</w:t>
      </w:r>
    </w:p>
    <w:p w:rsidR="00EB674C" w:rsidRPr="00BF246D" w:rsidRDefault="00EB674C" w:rsidP="0077656A">
      <w:pPr>
        <w:widowControl w:val="0"/>
        <w:ind w:firstLine="709"/>
        <w:jc w:val="both"/>
      </w:pPr>
    </w:p>
    <w:tbl>
      <w:tblPr>
        <w:tblStyle w:val="a9"/>
        <w:tblW w:w="0" w:type="auto"/>
        <w:tblLook w:val="04A0"/>
      </w:tblPr>
      <w:tblGrid>
        <w:gridCol w:w="1595"/>
        <w:gridCol w:w="1207"/>
        <w:gridCol w:w="1275"/>
        <w:gridCol w:w="1276"/>
        <w:gridCol w:w="1418"/>
      </w:tblGrid>
      <w:tr w:rsidR="00EB674C" w:rsidRPr="00BF246D" w:rsidTr="00E23A3E">
        <w:trPr>
          <w:trHeight w:val="399"/>
        </w:trPr>
        <w:tc>
          <w:tcPr>
            <w:tcW w:w="1595" w:type="dxa"/>
            <w:vMerge w:val="restart"/>
            <w:vAlign w:val="center"/>
          </w:tcPr>
          <w:p w:rsidR="00EB674C" w:rsidRPr="00BF246D" w:rsidRDefault="00EB674C" w:rsidP="00EB674C">
            <w:pPr>
              <w:widowControl w:val="0"/>
              <w:jc w:val="center"/>
            </w:pPr>
          </w:p>
        </w:tc>
        <w:tc>
          <w:tcPr>
            <w:tcW w:w="2482" w:type="dxa"/>
            <w:gridSpan w:val="2"/>
            <w:vAlign w:val="center"/>
          </w:tcPr>
          <w:p w:rsidR="00EB674C" w:rsidRPr="00BF246D" w:rsidRDefault="00EB674C" w:rsidP="00EB674C">
            <w:pPr>
              <w:widowControl w:val="0"/>
              <w:jc w:val="center"/>
            </w:pPr>
          </w:p>
        </w:tc>
        <w:tc>
          <w:tcPr>
            <w:tcW w:w="2694" w:type="dxa"/>
            <w:gridSpan w:val="2"/>
            <w:vAlign w:val="center"/>
          </w:tcPr>
          <w:p w:rsidR="00EB674C" w:rsidRPr="00BF246D" w:rsidRDefault="0060713B" w:rsidP="00EB674C">
            <w:pPr>
              <w:widowControl w:val="0"/>
              <w:jc w:val="cente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37.15pt;margin-top:-2.15pt;width:118.5pt;height:22.5pt;z-index:251658240;mso-position-horizontal-relative:text;mso-position-vertical-relative:text" stroked="f">
                  <v:textbox style="mso-next-textbox:#_x0000_s1026">
                    <w:txbxContent>
                      <w:p w:rsidR="0097666B" w:rsidRPr="00E23A3E" w:rsidRDefault="0097666B">
                        <w:pPr>
                          <w:rPr>
                            <w:sz w:val="24"/>
                            <w:szCs w:val="24"/>
                          </w:rPr>
                        </w:pPr>
                        <w:r w:rsidRPr="00E23A3E">
                          <w:rPr>
                            <w:sz w:val="24"/>
                            <w:szCs w:val="24"/>
                          </w:rPr>
                          <w:t>Заголовки граф</w:t>
                        </w:r>
                      </w:p>
                    </w:txbxContent>
                  </v:textbox>
                </v:shape>
              </w:pict>
            </w:r>
          </w:p>
        </w:tc>
      </w:tr>
      <w:tr w:rsidR="00EB674C" w:rsidRPr="00BF246D" w:rsidTr="00E23A3E">
        <w:trPr>
          <w:trHeight w:val="419"/>
        </w:trPr>
        <w:tc>
          <w:tcPr>
            <w:tcW w:w="1595" w:type="dxa"/>
            <w:vMerge/>
            <w:vAlign w:val="center"/>
          </w:tcPr>
          <w:p w:rsidR="00EB674C" w:rsidRPr="00BF246D" w:rsidRDefault="00EB674C" w:rsidP="00EB674C">
            <w:pPr>
              <w:widowControl w:val="0"/>
              <w:jc w:val="center"/>
            </w:pPr>
          </w:p>
        </w:tc>
        <w:tc>
          <w:tcPr>
            <w:tcW w:w="1207" w:type="dxa"/>
            <w:vAlign w:val="center"/>
          </w:tcPr>
          <w:p w:rsidR="00EB674C" w:rsidRPr="00BF246D" w:rsidRDefault="00EB674C" w:rsidP="00EB674C">
            <w:pPr>
              <w:widowControl w:val="0"/>
              <w:jc w:val="center"/>
            </w:pPr>
          </w:p>
        </w:tc>
        <w:tc>
          <w:tcPr>
            <w:tcW w:w="1275" w:type="dxa"/>
            <w:vAlign w:val="center"/>
          </w:tcPr>
          <w:p w:rsidR="00EB674C" w:rsidRPr="00BF246D" w:rsidRDefault="00EB674C" w:rsidP="00EB674C">
            <w:pPr>
              <w:widowControl w:val="0"/>
              <w:jc w:val="center"/>
            </w:pPr>
          </w:p>
        </w:tc>
        <w:tc>
          <w:tcPr>
            <w:tcW w:w="1276" w:type="dxa"/>
            <w:vAlign w:val="center"/>
          </w:tcPr>
          <w:p w:rsidR="00EB674C" w:rsidRPr="00BF246D" w:rsidRDefault="00EB674C" w:rsidP="00EB674C">
            <w:pPr>
              <w:widowControl w:val="0"/>
              <w:jc w:val="center"/>
            </w:pPr>
          </w:p>
        </w:tc>
        <w:tc>
          <w:tcPr>
            <w:tcW w:w="1418" w:type="dxa"/>
            <w:vAlign w:val="center"/>
          </w:tcPr>
          <w:p w:rsidR="00EB674C" w:rsidRPr="00BF246D" w:rsidRDefault="0060713B" w:rsidP="00EB674C">
            <w:pPr>
              <w:widowControl w:val="0"/>
              <w:jc w:val="center"/>
            </w:pPr>
            <w:r>
              <w:rPr>
                <w:noProof/>
                <w:lang w:eastAsia="ru-RU"/>
              </w:rPr>
              <w:pict>
                <v:shape id="_x0000_s1027" type="#_x0000_t202" style="position:absolute;left:0;text-align:left;margin-left:73.4pt;margin-top:-2.6pt;width:137.9pt;height:22.5pt;z-index:251659264;mso-position-horizontal-relative:text;mso-position-vertical-relative:text" stroked="f">
                  <v:textbox style="mso-next-textbox:#_x0000_s1027">
                    <w:txbxContent>
                      <w:p w:rsidR="0097666B" w:rsidRPr="00E23A3E" w:rsidRDefault="0097666B" w:rsidP="00EB674C">
                        <w:pPr>
                          <w:rPr>
                            <w:sz w:val="24"/>
                            <w:szCs w:val="24"/>
                          </w:rPr>
                        </w:pPr>
                        <w:r w:rsidRPr="00E23A3E">
                          <w:rPr>
                            <w:sz w:val="24"/>
                            <w:szCs w:val="24"/>
                          </w:rPr>
                          <w:t>Подзаголовки граф</w:t>
                        </w:r>
                      </w:p>
                    </w:txbxContent>
                  </v:textbox>
                </v:shape>
              </w:pict>
            </w:r>
          </w:p>
        </w:tc>
      </w:tr>
      <w:tr w:rsidR="00EB674C" w:rsidRPr="00BF246D" w:rsidTr="00E23A3E">
        <w:trPr>
          <w:trHeight w:val="411"/>
        </w:trPr>
        <w:tc>
          <w:tcPr>
            <w:tcW w:w="1595" w:type="dxa"/>
            <w:vAlign w:val="center"/>
          </w:tcPr>
          <w:p w:rsidR="00EB674C" w:rsidRPr="00BF246D" w:rsidRDefault="00EB674C" w:rsidP="00EB674C">
            <w:pPr>
              <w:widowControl w:val="0"/>
              <w:jc w:val="center"/>
            </w:pPr>
          </w:p>
        </w:tc>
        <w:tc>
          <w:tcPr>
            <w:tcW w:w="1207" w:type="dxa"/>
            <w:vAlign w:val="center"/>
          </w:tcPr>
          <w:p w:rsidR="00EB674C" w:rsidRPr="00BF246D" w:rsidRDefault="00EB674C" w:rsidP="00EB674C">
            <w:pPr>
              <w:widowControl w:val="0"/>
              <w:jc w:val="center"/>
            </w:pPr>
          </w:p>
        </w:tc>
        <w:tc>
          <w:tcPr>
            <w:tcW w:w="1275" w:type="dxa"/>
            <w:vAlign w:val="center"/>
          </w:tcPr>
          <w:p w:rsidR="00EB674C" w:rsidRPr="00BF246D" w:rsidRDefault="00EB674C" w:rsidP="00EB674C">
            <w:pPr>
              <w:widowControl w:val="0"/>
              <w:jc w:val="center"/>
            </w:pPr>
          </w:p>
        </w:tc>
        <w:tc>
          <w:tcPr>
            <w:tcW w:w="1276" w:type="dxa"/>
            <w:vAlign w:val="center"/>
          </w:tcPr>
          <w:p w:rsidR="00EB674C" w:rsidRPr="00BF246D" w:rsidRDefault="00EB674C" w:rsidP="00EB674C">
            <w:pPr>
              <w:widowControl w:val="0"/>
              <w:jc w:val="center"/>
            </w:pPr>
          </w:p>
        </w:tc>
        <w:tc>
          <w:tcPr>
            <w:tcW w:w="1418" w:type="dxa"/>
            <w:vAlign w:val="center"/>
          </w:tcPr>
          <w:p w:rsidR="00EB674C" w:rsidRPr="00BF246D" w:rsidRDefault="0060713B" w:rsidP="00EB674C">
            <w:pPr>
              <w:widowControl w:val="0"/>
              <w:jc w:val="center"/>
            </w:pPr>
            <w:r>
              <w:rPr>
                <w:noProof/>
                <w:lang w:eastAsia="ru-RU"/>
              </w:rPr>
              <w:pict>
                <v:shape id="_x0000_s1028" type="#_x0000_t202" style="position:absolute;left:0;text-align:left;margin-left:78.8pt;margin-top:-3.4pt;width:132.5pt;height:59.15pt;z-index:251660288;mso-position-horizontal-relative:text;mso-position-vertical-relative:text" stroked="f">
                  <v:textbox style="mso-next-textbox:#_x0000_s1028">
                    <w:txbxContent>
                      <w:p w:rsidR="0097666B" w:rsidRPr="00E23A3E" w:rsidRDefault="0097666B" w:rsidP="00357BE7">
                        <w:pPr>
                          <w:widowControl w:val="0"/>
                          <w:rPr>
                            <w:sz w:val="24"/>
                            <w:szCs w:val="24"/>
                          </w:rPr>
                        </w:pPr>
                        <w:r w:rsidRPr="00E23A3E">
                          <w:rPr>
                            <w:sz w:val="24"/>
                            <w:szCs w:val="24"/>
                          </w:rPr>
                          <w:t>Строки (горизонтальные ряды)</w:t>
                        </w:r>
                      </w:p>
                    </w:txbxContent>
                  </v:textbox>
                </v:shape>
              </w:pict>
            </w:r>
          </w:p>
        </w:tc>
      </w:tr>
      <w:tr w:rsidR="00EB674C" w:rsidRPr="00BF246D" w:rsidTr="00E23A3E">
        <w:trPr>
          <w:trHeight w:val="417"/>
        </w:trPr>
        <w:tc>
          <w:tcPr>
            <w:tcW w:w="1595" w:type="dxa"/>
            <w:vAlign w:val="center"/>
          </w:tcPr>
          <w:p w:rsidR="00EB674C" w:rsidRPr="00BF246D" w:rsidRDefault="00EB674C" w:rsidP="00EB674C">
            <w:pPr>
              <w:widowControl w:val="0"/>
              <w:jc w:val="center"/>
            </w:pPr>
          </w:p>
        </w:tc>
        <w:tc>
          <w:tcPr>
            <w:tcW w:w="1207" w:type="dxa"/>
            <w:vAlign w:val="center"/>
          </w:tcPr>
          <w:p w:rsidR="00EB674C" w:rsidRPr="00BF246D" w:rsidRDefault="00EB674C" w:rsidP="00EB674C">
            <w:pPr>
              <w:widowControl w:val="0"/>
              <w:jc w:val="center"/>
            </w:pPr>
          </w:p>
        </w:tc>
        <w:tc>
          <w:tcPr>
            <w:tcW w:w="1275" w:type="dxa"/>
            <w:vAlign w:val="center"/>
          </w:tcPr>
          <w:p w:rsidR="00EB674C" w:rsidRPr="00BF246D" w:rsidRDefault="00EB674C" w:rsidP="00EB674C">
            <w:pPr>
              <w:widowControl w:val="0"/>
              <w:jc w:val="center"/>
            </w:pPr>
          </w:p>
        </w:tc>
        <w:tc>
          <w:tcPr>
            <w:tcW w:w="1276" w:type="dxa"/>
            <w:vAlign w:val="center"/>
          </w:tcPr>
          <w:p w:rsidR="00EB674C" w:rsidRPr="00BF246D" w:rsidRDefault="00EB674C" w:rsidP="00EB674C">
            <w:pPr>
              <w:widowControl w:val="0"/>
              <w:jc w:val="center"/>
            </w:pPr>
          </w:p>
        </w:tc>
        <w:tc>
          <w:tcPr>
            <w:tcW w:w="1418" w:type="dxa"/>
            <w:vAlign w:val="center"/>
          </w:tcPr>
          <w:p w:rsidR="00EB674C" w:rsidRPr="00BF246D" w:rsidRDefault="00EB674C" w:rsidP="00EB674C">
            <w:pPr>
              <w:widowControl w:val="0"/>
              <w:jc w:val="center"/>
            </w:pPr>
          </w:p>
        </w:tc>
      </w:tr>
    </w:tbl>
    <w:p w:rsidR="0077656A" w:rsidRPr="00BF246D" w:rsidRDefault="0060713B" w:rsidP="0077656A">
      <w:pPr>
        <w:widowControl w:val="0"/>
        <w:ind w:firstLine="709"/>
        <w:jc w:val="both"/>
      </w:pPr>
      <w:r>
        <w:rPr>
          <w:noProof/>
          <w:lang w:eastAsia="ru-RU"/>
        </w:rPr>
        <w:pict>
          <v:shape id="_x0000_s1029" type="#_x0000_t202" style="position:absolute;left:0;text-align:left;margin-left:-10.85pt;margin-top:.6pt;width:113.3pt;height:32.6pt;z-index:251661312;mso-position-horizontal-relative:text;mso-position-vertical-relative:text" stroked="f">
            <v:textbox style="mso-next-textbox:#_x0000_s1029">
              <w:txbxContent>
                <w:p w:rsidR="0097666B" w:rsidRPr="00E23A3E" w:rsidRDefault="0097666B" w:rsidP="00EB674C">
                  <w:pPr>
                    <w:rPr>
                      <w:sz w:val="24"/>
                      <w:szCs w:val="24"/>
                    </w:rPr>
                  </w:pPr>
                  <w:r w:rsidRPr="00E23A3E">
                    <w:rPr>
                      <w:sz w:val="24"/>
                      <w:szCs w:val="24"/>
                    </w:rPr>
                    <w:t>Боковая графа заголовков</w:t>
                  </w:r>
                </w:p>
              </w:txbxContent>
            </v:textbox>
          </v:shape>
        </w:pict>
      </w:r>
      <w:r>
        <w:rPr>
          <w:noProof/>
          <w:lang w:eastAsia="ru-RU"/>
        </w:rPr>
        <w:pict>
          <v:shape id="_x0000_s1030" type="#_x0000_t202" style="position:absolute;left:0;text-align:left;margin-left:138.4pt;margin-top:4.35pt;width:166.55pt;height:22.5pt;z-index:251662336;mso-position-horizontal-relative:text;mso-position-vertical-relative:text" stroked="f">
            <v:textbox style="mso-next-textbox:#_x0000_s1030">
              <w:txbxContent>
                <w:p w:rsidR="0097666B" w:rsidRPr="00E23A3E" w:rsidRDefault="0097666B" w:rsidP="00EB674C">
                  <w:pPr>
                    <w:rPr>
                      <w:sz w:val="24"/>
                      <w:szCs w:val="24"/>
                    </w:rPr>
                  </w:pPr>
                  <w:r w:rsidRPr="00E23A3E">
                    <w:rPr>
                      <w:sz w:val="24"/>
                      <w:szCs w:val="24"/>
                    </w:rPr>
                    <w:t xml:space="preserve">Графы    </w:t>
                  </w:r>
                  <w:r>
                    <w:rPr>
                      <w:sz w:val="24"/>
                      <w:szCs w:val="24"/>
                    </w:rPr>
                    <w:t xml:space="preserve">    </w:t>
                  </w:r>
                  <w:r w:rsidRPr="00E23A3E">
                    <w:rPr>
                      <w:sz w:val="24"/>
                      <w:szCs w:val="24"/>
                    </w:rPr>
                    <w:t xml:space="preserve"> (колонки)</w:t>
                  </w:r>
                </w:p>
              </w:txbxContent>
            </v:textbox>
          </v:shape>
        </w:pict>
      </w:r>
    </w:p>
    <w:p w:rsidR="0077656A" w:rsidRPr="00BF246D" w:rsidRDefault="0077656A" w:rsidP="0077656A">
      <w:pPr>
        <w:widowControl w:val="0"/>
        <w:ind w:firstLine="709"/>
        <w:jc w:val="both"/>
      </w:pPr>
    </w:p>
    <w:p w:rsidR="0077656A" w:rsidRPr="00BF246D" w:rsidRDefault="0077656A" w:rsidP="00EB674C">
      <w:pPr>
        <w:widowControl w:val="0"/>
        <w:jc w:val="center"/>
      </w:pPr>
      <w:r w:rsidRPr="00BF246D">
        <w:t>Рисунок 1</w:t>
      </w:r>
      <w:r w:rsidR="00EB674C" w:rsidRPr="00BF246D">
        <w:t>.</w:t>
      </w:r>
      <w:r w:rsidRPr="00BF246D">
        <w:t xml:space="preserve"> Пример оформления таблиц</w:t>
      </w:r>
    </w:p>
    <w:p w:rsidR="00564B9D" w:rsidRPr="00BF246D" w:rsidRDefault="00564B9D" w:rsidP="00564B9D">
      <w:pPr>
        <w:widowControl w:val="0"/>
        <w:ind w:firstLine="709"/>
        <w:jc w:val="both"/>
      </w:pPr>
      <w:r w:rsidRPr="00BF246D">
        <w:t xml:space="preserve">При оформлении таблиц необходимо руководствоваться следующими правилами: </w:t>
      </w:r>
    </w:p>
    <w:p w:rsidR="00564B9D" w:rsidRPr="00BF246D" w:rsidRDefault="00564B9D" w:rsidP="00564B9D">
      <w:pPr>
        <w:widowControl w:val="0"/>
        <w:ind w:firstLine="709"/>
        <w:jc w:val="both"/>
      </w:pPr>
      <w:r w:rsidRPr="00BF246D">
        <w:t xml:space="preserve">− на все таблицы работы должны быть приведены ссылки в тексте основной части, при ссылке следует писать слово «таблица» с указанием её номера; </w:t>
      </w:r>
    </w:p>
    <w:p w:rsidR="00564B9D" w:rsidRPr="00BF246D" w:rsidRDefault="00564B9D" w:rsidP="00564B9D">
      <w:pPr>
        <w:widowControl w:val="0"/>
        <w:ind w:firstLine="709"/>
        <w:jc w:val="both"/>
      </w:pPr>
      <w:r w:rsidRPr="00BF246D">
        <w:t>−</w:t>
      </w:r>
      <w:r w:rsidR="00EB674C" w:rsidRPr="00BF246D">
        <w:t xml:space="preserve"> </w:t>
      </w:r>
      <w:r w:rsidRPr="00BF246D">
        <w:t xml:space="preserve">допускается применять в таблице шрифт на 1-2 пункта меньший, чем в тексте работы; </w:t>
      </w:r>
    </w:p>
    <w:p w:rsidR="00564B9D" w:rsidRPr="00BF246D" w:rsidRDefault="00564B9D" w:rsidP="00564B9D">
      <w:pPr>
        <w:widowControl w:val="0"/>
        <w:ind w:firstLine="709"/>
        <w:jc w:val="both"/>
      </w:pPr>
      <w:r w:rsidRPr="00BF246D">
        <w:lastRenderedPageBreak/>
        <w:t xml:space="preserve">− в таблице не применяется абзацный отступ; </w:t>
      </w:r>
    </w:p>
    <w:p w:rsidR="00564B9D" w:rsidRPr="00BF246D" w:rsidRDefault="00564B9D" w:rsidP="00564B9D">
      <w:pPr>
        <w:widowControl w:val="0"/>
        <w:ind w:firstLine="709"/>
        <w:jc w:val="both"/>
      </w:pPr>
      <w:r w:rsidRPr="00BF246D">
        <w:t xml:space="preserve">− 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 </w:t>
      </w:r>
    </w:p>
    <w:p w:rsidR="00564B9D" w:rsidRPr="00BF246D" w:rsidRDefault="00564B9D" w:rsidP="00564B9D">
      <w:pPr>
        <w:widowControl w:val="0"/>
        <w:ind w:firstLine="709"/>
        <w:jc w:val="both"/>
      </w:pPr>
      <w:r w:rsidRPr="00BF246D">
        <w:t xml:space="preserve">− 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 </w:t>
      </w:r>
    </w:p>
    <w:p w:rsidR="00564B9D" w:rsidRPr="00BF246D" w:rsidRDefault="00564B9D" w:rsidP="00564B9D">
      <w:pPr>
        <w:widowControl w:val="0"/>
        <w:ind w:firstLine="709"/>
        <w:jc w:val="both"/>
      </w:pPr>
      <w:r w:rsidRPr="00BF246D">
        <w:t xml:space="preserve">− 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работе несколько таблиц, то после слова «Продолжение» указывают номер таблицы, </w:t>
      </w:r>
      <w:r w:rsidR="00CF322F" w:rsidRPr="00BF246D">
        <w:t>например: «</w:t>
      </w:r>
      <w:r w:rsidRPr="00BF246D">
        <w:t xml:space="preserve">Продолжение таблицы 2»; </w:t>
      </w:r>
    </w:p>
    <w:p w:rsidR="00CF322F" w:rsidRPr="00BF246D" w:rsidRDefault="00564B9D" w:rsidP="00CF322F">
      <w:pPr>
        <w:widowControl w:val="0"/>
        <w:ind w:firstLine="709"/>
        <w:jc w:val="both"/>
      </w:pPr>
      <w:r w:rsidRPr="00BF246D">
        <w:t xml:space="preserve">− 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w:t>
      </w:r>
      <w:r w:rsidR="00CF322F" w:rsidRPr="00BF246D">
        <w:t xml:space="preserve">«Окончание таблицы» с указанием ее номера; </w:t>
      </w:r>
    </w:p>
    <w:p w:rsidR="00CF322F" w:rsidRPr="00BF246D" w:rsidRDefault="00CF322F" w:rsidP="00CF322F">
      <w:pPr>
        <w:widowControl w:val="0"/>
        <w:ind w:firstLine="709"/>
        <w:jc w:val="both"/>
      </w:pPr>
      <w:r w:rsidRPr="00BF246D">
        <w:t xml:space="preserve">− 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 </w:t>
      </w:r>
    </w:p>
    <w:p w:rsidR="00CF322F" w:rsidRPr="00BF246D" w:rsidRDefault="00CF322F" w:rsidP="00CF322F">
      <w:pPr>
        <w:widowControl w:val="0"/>
        <w:ind w:firstLine="709"/>
        <w:jc w:val="both"/>
      </w:pPr>
      <w:r w:rsidRPr="00BF246D">
        <w:t xml:space="preserve">− если цифровые или иные данные в какой-либо строке таблицы не </w:t>
      </w:r>
    </w:p>
    <w:p w:rsidR="00CF322F" w:rsidRPr="00BF246D" w:rsidRDefault="00CF322F" w:rsidP="00CF322F">
      <w:pPr>
        <w:widowControl w:val="0"/>
        <w:ind w:firstLine="709"/>
        <w:jc w:val="both"/>
      </w:pPr>
      <w:r w:rsidRPr="00BF246D">
        <w:t xml:space="preserve">приводят, то в ней ставят прочерк; </w:t>
      </w:r>
    </w:p>
    <w:p w:rsidR="00CF322F" w:rsidRPr="00BF246D" w:rsidRDefault="00CF322F" w:rsidP="00CF322F">
      <w:pPr>
        <w:widowControl w:val="0"/>
        <w:ind w:firstLine="709"/>
        <w:jc w:val="both"/>
      </w:pPr>
      <w:r w:rsidRPr="00BF246D">
        <w:t xml:space="preserve">− 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работы; </w:t>
      </w:r>
    </w:p>
    <w:p w:rsidR="00CF322F" w:rsidRPr="00BF246D" w:rsidRDefault="00CF322F" w:rsidP="00CF322F">
      <w:pPr>
        <w:widowControl w:val="0"/>
        <w:ind w:firstLine="709"/>
        <w:jc w:val="both"/>
      </w:pPr>
      <w:r w:rsidRPr="00BF246D">
        <w:t>− 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r w:rsidR="006E5791" w:rsidRPr="00BF246D">
        <w:t>;</w:t>
      </w:r>
    </w:p>
    <w:p w:rsidR="006E5791" w:rsidRPr="00BF246D" w:rsidRDefault="006E5791" w:rsidP="006E5791">
      <w:pPr>
        <w:widowControl w:val="0"/>
        <w:ind w:firstLine="709"/>
        <w:jc w:val="both"/>
      </w:pPr>
      <w:r w:rsidRPr="00BF246D">
        <w:t xml:space="preserve">− 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 </w:t>
      </w:r>
    </w:p>
    <w:p w:rsidR="006E5791" w:rsidRPr="00BF246D" w:rsidRDefault="006E5791" w:rsidP="006E5791">
      <w:pPr>
        <w:widowControl w:val="0"/>
        <w:ind w:firstLine="709"/>
        <w:jc w:val="both"/>
      </w:pPr>
      <w:r w:rsidRPr="00BF246D">
        <w:t xml:space="preserve">− не допускается разделять заголовки и подзаголовки боковика и граф диагональными линиями; </w:t>
      </w:r>
    </w:p>
    <w:p w:rsidR="006E5791" w:rsidRPr="00BF246D" w:rsidRDefault="006E5791" w:rsidP="006E5791">
      <w:pPr>
        <w:widowControl w:val="0"/>
        <w:ind w:firstLine="709"/>
        <w:jc w:val="both"/>
      </w:pPr>
      <w:r w:rsidRPr="00BF246D">
        <w:t>− 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D24740" w:rsidRPr="00BF246D" w:rsidRDefault="00064346" w:rsidP="00E23A3E">
      <w:pPr>
        <w:spacing w:before="240" w:after="120"/>
        <w:jc w:val="center"/>
        <w:rPr>
          <w:rFonts w:eastAsia="Calibri"/>
          <w:b/>
        </w:rPr>
      </w:pPr>
      <w:r w:rsidRPr="00BF246D">
        <w:rPr>
          <w:rFonts w:eastAsia="Calibri"/>
          <w:b/>
        </w:rPr>
        <w:t>Оформление ф</w:t>
      </w:r>
      <w:r w:rsidR="00D24740" w:rsidRPr="00BF246D">
        <w:rPr>
          <w:rFonts w:eastAsia="Calibri"/>
          <w:b/>
        </w:rPr>
        <w:t>ормул</w:t>
      </w:r>
      <w:r w:rsidRPr="00BF246D">
        <w:rPr>
          <w:rFonts w:eastAsia="Calibri"/>
          <w:b/>
        </w:rPr>
        <w:t xml:space="preserve"> и уравнений</w:t>
      </w:r>
    </w:p>
    <w:p w:rsidR="00D24740" w:rsidRPr="00BF246D" w:rsidRDefault="00D24740" w:rsidP="00D24740">
      <w:pPr>
        <w:widowControl w:val="0"/>
        <w:ind w:firstLine="709"/>
        <w:jc w:val="both"/>
      </w:pPr>
      <w:r w:rsidRPr="00BF246D">
        <w:t xml:space="preserve">Уравнения и формулы следует выделять из текста свободными строками. </w:t>
      </w:r>
    </w:p>
    <w:p w:rsidR="00D24740" w:rsidRPr="00BF246D" w:rsidRDefault="00D24740" w:rsidP="00D24740">
      <w:pPr>
        <w:widowControl w:val="0"/>
        <w:ind w:firstLine="709"/>
        <w:jc w:val="both"/>
      </w:pPr>
      <w:r w:rsidRPr="00BF246D">
        <w:t xml:space="preserve">Выше и ниже каждой формулы должно быть оставлено не менее одной свободной строки. Если уравнение не умещается в одну строку, оно должно быть </w:t>
      </w:r>
      <w:r w:rsidRPr="00BF246D">
        <w:lastRenderedPageBreak/>
        <w:t xml:space="preserve">перенесено после знака равенства (=) или после знаков плюс (+), минус (-), умножения (х) и деления (:). </w:t>
      </w:r>
    </w:p>
    <w:p w:rsidR="00D24740" w:rsidRPr="00BF246D" w:rsidRDefault="00D24740" w:rsidP="00D24740">
      <w:pPr>
        <w:widowControl w:val="0"/>
        <w:ind w:firstLine="709"/>
        <w:jc w:val="both"/>
      </w:pPr>
      <w:r w:rsidRPr="00BF246D">
        <w:t xml:space="preserve">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начинают со слов «где» без двоеточия. </w:t>
      </w:r>
    </w:p>
    <w:p w:rsidR="00D24740" w:rsidRPr="00BF246D" w:rsidRDefault="00D24740" w:rsidP="00D24740">
      <w:pPr>
        <w:widowControl w:val="0"/>
        <w:ind w:firstLine="709"/>
        <w:jc w:val="both"/>
      </w:pPr>
      <w:r w:rsidRPr="00BF246D">
        <w:t xml:space="preserve">Формулы в работе следует нумеровать арабскими цифрами в пределах </w:t>
      </w:r>
      <w:r w:rsidR="00064346" w:rsidRPr="00BF246D">
        <w:t>вопроса (задачи)</w:t>
      </w:r>
      <w:r w:rsidRPr="00BF246D">
        <w:t xml:space="preserve">. </w:t>
      </w:r>
    </w:p>
    <w:p w:rsidR="00D24740" w:rsidRPr="00BF246D" w:rsidRDefault="00D24740" w:rsidP="00D24740">
      <w:pPr>
        <w:widowControl w:val="0"/>
        <w:ind w:firstLine="709"/>
        <w:jc w:val="both"/>
      </w:pPr>
      <w:r w:rsidRPr="00BF246D">
        <w:t xml:space="preserve">Пример: Плотность каждого образца g, кг/м3, вычисляют по формуле </w:t>
      </w:r>
    </w:p>
    <w:p w:rsidR="00D24740" w:rsidRPr="00BF246D" w:rsidRDefault="00D24740" w:rsidP="00D24740">
      <w:pPr>
        <w:widowControl w:val="0"/>
        <w:ind w:firstLine="709"/>
        <w:jc w:val="both"/>
      </w:pPr>
      <w:r w:rsidRPr="00BF246D">
        <w:t xml:space="preserve"> </w:t>
      </w:r>
    </w:p>
    <w:p w:rsidR="00D24740" w:rsidRPr="00BF246D" w:rsidRDefault="00D24740" w:rsidP="00064346">
      <w:pPr>
        <w:widowControl w:val="0"/>
        <w:ind w:firstLine="709"/>
        <w:jc w:val="center"/>
      </w:pPr>
      <w:r w:rsidRPr="00BF246D">
        <w:t>g =m/v,                             (1.2)</w:t>
      </w:r>
    </w:p>
    <w:p w:rsidR="00D24740" w:rsidRPr="00BF246D" w:rsidRDefault="00D24740" w:rsidP="00D24740">
      <w:pPr>
        <w:widowControl w:val="0"/>
        <w:ind w:firstLine="709"/>
        <w:jc w:val="both"/>
      </w:pPr>
      <w:r w:rsidRPr="00BF246D">
        <w:t xml:space="preserve"> </w:t>
      </w:r>
    </w:p>
    <w:p w:rsidR="00D24740" w:rsidRPr="00BF246D" w:rsidRDefault="00D24740" w:rsidP="00D24740">
      <w:pPr>
        <w:widowControl w:val="0"/>
        <w:ind w:firstLine="709"/>
        <w:jc w:val="both"/>
      </w:pPr>
      <w:r w:rsidRPr="00BF246D">
        <w:t xml:space="preserve">где   m – масса образца, кг; </w:t>
      </w:r>
    </w:p>
    <w:p w:rsidR="00D24740" w:rsidRPr="00BF246D" w:rsidRDefault="00D24740" w:rsidP="00D24740">
      <w:pPr>
        <w:widowControl w:val="0"/>
        <w:ind w:firstLine="709"/>
        <w:jc w:val="both"/>
      </w:pPr>
      <w:r w:rsidRPr="00BF246D">
        <w:t xml:space="preserve">         v – объем образца, м</w:t>
      </w:r>
      <w:r w:rsidRPr="00BF246D">
        <w:rPr>
          <w:vertAlign w:val="superscript"/>
        </w:rPr>
        <w:t>3</w:t>
      </w:r>
      <w:r w:rsidRPr="00BF246D">
        <w:t xml:space="preserve">. </w:t>
      </w:r>
    </w:p>
    <w:p w:rsidR="00D24740" w:rsidRPr="00BF246D" w:rsidRDefault="00D24740" w:rsidP="00D24740">
      <w:pPr>
        <w:widowControl w:val="0"/>
        <w:ind w:firstLine="709"/>
        <w:jc w:val="both"/>
      </w:pPr>
      <w:r w:rsidRPr="00BF246D">
        <w:t xml:space="preserve"> </w:t>
      </w:r>
    </w:p>
    <w:p w:rsidR="00D24740" w:rsidRPr="00BF246D" w:rsidRDefault="00D24740" w:rsidP="00D24740">
      <w:pPr>
        <w:widowControl w:val="0"/>
        <w:ind w:firstLine="709"/>
        <w:jc w:val="both"/>
      </w:pPr>
      <w:r w:rsidRPr="00BF246D">
        <w:t xml:space="preserve">Номер формулы должен состоять из номера </w:t>
      </w:r>
      <w:r w:rsidR="00E55965" w:rsidRPr="00BF246D">
        <w:t>вопроса (задачи)</w:t>
      </w:r>
      <w:r w:rsidRPr="00BF246D">
        <w:t xml:space="preserve"> и порядкового номера формулы в разделе, разделенных точкой, например: (2.3) – третья формула второго </w:t>
      </w:r>
      <w:r w:rsidR="00E55965" w:rsidRPr="00BF246D">
        <w:t>вопроса</w:t>
      </w:r>
      <w:r w:rsidRPr="00BF246D">
        <w:t xml:space="preserve">. Если в работе одна формула, ее не нумеруют. </w:t>
      </w:r>
    </w:p>
    <w:p w:rsidR="00CF322F" w:rsidRPr="00BF246D" w:rsidRDefault="00D24740" w:rsidP="00D24740">
      <w:pPr>
        <w:widowControl w:val="0"/>
        <w:ind w:firstLine="709"/>
        <w:jc w:val="both"/>
      </w:pPr>
      <w:r w:rsidRPr="00BF246D">
        <w:t xml:space="preserve">Ссылки в тексте на порядковые номера формул дают в скобках. Например, «в формуле (3.1)».  </w:t>
      </w:r>
    </w:p>
    <w:p w:rsidR="00CF322F" w:rsidRPr="00BF246D" w:rsidRDefault="00CF3274" w:rsidP="00E23A3E">
      <w:pPr>
        <w:spacing w:before="240" w:after="120"/>
        <w:jc w:val="center"/>
        <w:rPr>
          <w:rFonts w:eastAsia="Calibri"/>
          <w:b/>
        </w:rPr>
      </w:pPr>
      <w:r w:rsidRPr="00BF246D">
        <w:rPr>
          <w:rFonts w:eastAsia="Calibri"/>
          <w:b/>
        </w:rPr>
        <w:t>Оформление примечаний</w:t>
      </w:r>
    </w:p>
    <w:p w:rsidR="00CF3274" w:rsidRPr="00BF246D" w:rsidRDefault="00CF3274" w:rsidP="00CF3274">
      <w:pPr>
        <w:widowControl w:val="0"/>
        <w:ind w:firstLine="709"/>
        <w:jc w:val="both"/>
      </w:pPr>
      <w:r w:rsidRPr="00BF246D">
        <w:t xml:space="preserve">В тексте контрольной работы могут быть примечания. Если примечаний на одном листе несколько, то после слова «Примечание» ставят двоеточие, например:  </w:t>
      </w:r>
    </w:p>
    <w:p w:rsidR="00CF3274" w:rsidRPr="00BF246D" w:rsidRDefault="00CF3274" w:rsidP="00CF3274">
      <w:pPr>
        <w:widowControl w:val="0"/>
        <w:ind w:firstLine="709"/>
        <w:jc w:val="both"/>
      </w:pPr>
      <w:r w:rsidRPr="00BF246D">
        <w:t xml:space="preserve">Примечания: </w:t>
      </w:r>
    </w:p>
    <w:p w:rsidR="00CF3274" w:rsidRPr="00BF246D" w:rsidRDefault="00CF3274" w:rsidP="00CF3274">
      <w:pPr>
        <w:widowControl w:val="0"/>
        <w:ind w:firstLine="709"/>
        <w:jc w:val="both"/>
      </w:pPr>
      <w:r w:rsidRPr="00BF246D">
        <w:t xml:space="preserve">1. … . </w:t>
      </w:r>
    </w:p>
    <w:p w:rsidR="00CF3274" w:rsidRPr="00BF246D" w:rsidRDefault="00CF3274" w:rsidP="00CF3274">
      <w:pPr>
        <w:widowControl w:val="0"/>
        <w:ind w:firstLine="709"/>
        <w:jc w:val="both"/>
      </w:pPr>
      <w:r w:rsidRPr="00BF246D">
        <w:t xml:space="preserve">2. … . </w:t>
      </w:r>
    </w:p>
    <w:p w:rsidR="00CF3274" w:rsidRPr="00BF246D" w:rsidRDefault="00CF3274" w:rsidP="00CF3274">
      <w:pPr>
        <w:widowControl w:val="0"/>
        <w:ind w:firstLine="709"/>
        <w:jc w:val="both"/>
      </w:pPr>
      <w:r w:rsidRPr="00BF246D">
        <w:t>3. … .</w:t>
      </w:r>
    </w:p>
    <w:p w:rsidR="00CF3274" w:rsidRPr="00BF246D" w:rsidRDefault="00CF3274" w:rsidP="00CF3274">
      <w:pPr>
        <w:widowControl w:val="0"/>
        <w:ind w:firstLine="709"/>
        <w:jc w:val="both"/>
      </w:pPr>
      <w:r w:rsidRPr="00BF246D">
        <w:t>Если  имеется одно примечание, то его не нумеруют и после слова «Примечание» ставят точку.</w:t>
      </w:r>
    </w:p>
    <w:p w:rsidR="00E55965" w:rsidRPr="00BF246D" w:rsidRDefault="00E55965" w:rsidP="00E23A3E">
      <w:pPr>
        <w:spacing w:before="240" w:after="120"/>
        <w:jc w:val="center"/>
        <w:rPr>
          <w:rFonts w:eastAsia="Calibri"/>
          <w:b/>
        </w:rPr>
      </w:pPr>
      <w:r w:rsidRPr="00BF246D">
        <w:rPr>
          <w:rFonts w:eastAsia="Calibri"/>
          <w:b/>
        </w:rPr>
        <w:t>Оформление списка использованн</w:t>
      </w:r>
      <w:r w:rsidR="008D0B82" w:rsidRPr="00BF246D">
        <w:rPr>
          <w:rFonts w:eastAsia="Calibri"/>
          <w:b/>
        </w:rPr>
        <w:t>ой</w:t>
      </w:r>
      <w:r w:rsidRPr="00BF246D">
        <w:rPr>
          <w:rFonts w:eastAsia="Calibri"/>
          <w:b/>
        </w:rPr>
        <w:t xml:space="preserve"> </w:t>
      </w:r>
      <w:r w:rsidR="008D0B82" w:rsidRPr="00BF246D">
        <w:rPr>
          <w:rFonts w:eastAsia="Calibri"/>
          <w:b/>
        </w:rPr>
        <w:t>литературы</w:t>
      </w:r>
      <w:r w:rsidRPr="00BF246D">
        <w:rPr>
          <w:rFonts w:eastAsia="Calibri"/>
          <w:b/>
        </w:rPr>
        <w:t xml:space="preserve"> </w:t>
      </w:r>
    </w:p>
    <w:p w:rsidR="0023188B" w:rsidRPr="00BF246D" w:rsidRDefault="0023188B" w:rsidP="00E55965">
      <w:pPr>
        <w:widowControl w:val="0"/>
        <w:ind w:firstLine="709"/>
        <w:jc w:val="both"/>
      </w:pPr>
      <w:r w:rsidRPr="00BF246D">
        <w:t>В конце домашней контрольной работы с новой страницы приводится список используемой литературы. Запись производится в следующем порядке:</w:t>
      </w:r>
    </w:p>
    <w:p w:rsidR="0023188B" w:rsidRPr="00BF246D" w:rsidRDefault="0023188B" w:rsidP="0023188B">
      <w:pPr>
        <w:pStyle w:val="a3"/>
        <w:widowControl w:val="0"/>
        <w:numPr>
          <w:ilvl w:val="0"/>
          <w:numId w:val="6"/>
        </w:numPr>
        <w:jc w:val="both"/>
      </w:pPr>
      <w:r w:rsidRPr="00BF246D">
        <w:t>фамилия и инициалы автора (авторов) источника;</w:t>
      </w:r>
    </w:p>
    <w:p w:rsidR="0023188B" w:rsidRPr="00BF246D" w:rsidRDefault="0023188B" w:rsidP="0023188B">
      <w:pPr>
        <w:pStyle w:val="a3"/>
        <w:widowControl w:val="0"/>
        <w:numPr>
          <w:ilvl w:val="0"/>
          <w:numId w:val="6"/>
        </w:numPr>
        <w:jc w:val="both"/>
      </w:pPr>
      <w:r w:rsidRPr="00BF246D">
        <w:t>наименование источника (без кавычек, в конце ставится точка и тире</w:t>
      </w:r>
      <w:r w:rsidR="00CF3274" w:rsidRPr="00BF246D">
        <w:t>);</w:t>
      </w:r>
    </w:p>
    <w:p w:rsidR="00CF3274" w:rsidRPr="00BF246D" w:rsidRDefault="00CF3274" w:rsidP="0023188B">
      <w:pPr>
        <w:pStyle w:val="a3"/>
        <w:widowControl w:val="0"/>
        <w:numPr>
          <w:ilvl w:val="0"/>
          <w:numId w:val="6"/>
        </w:numPr>
        <w:jc w:val="both"/>
      </w:pPr>
      <w:r w:rsidRPr="00BF246D">
        <w:t>место издания (в общепринятом сокращении, в конце ставится двоеточие);</w:t>
      </w:r>
    </w:p>
    <w:p w:rsidR="00CF3274" w:rsidRPr="00BF246D" w:rsidRDefault="00CF3274" w:rsidP="0023188B">
      <w:pPr>
        <w:pStyle w:val="a3"/>
        <w:widowControl w:val="0"/>
        <w:numPr>
          <w:ilvl w:val="0"/>
          <w:numId w:val="6"/>
        </w:numPr>
        <w:jc w:val="both"/>
      </w:pPr>
      <w:r w:rsidRPr="00BF246D">
        <w:t>издательство (без кавычек, с прописной буквы, в конце ставится запятая);</w:t>
      </w:r>
    </w:p>
    <w:p w:rsidR="00CF3274" w:rsidRPr="00BF246D" w:rsidRDefault="00CF3274" w:rsidP="0023188B">
      <w:pPr>
        <w:pStyle w:val="a3"/>
        <w:widowControl w:val="0"/>
        <w:numPr>
          <w:ilvl w:val="0"/>
          <w:numId w:val="6"/>
        </w:numPr>
        <w:jc w:val="both"/>
      </w:pPr>
      <w:r w:rsidRPr="00BF246D">
        <w:t>год издания (цифрами, без слова год, г.)</w:t>
      </w:r>
      <w:r w:rsidR="008D0B82" w:rsidRPr="00BF246D">
        <w:t>.</w:t>
      </w:r>
    </w:p>
    <w:p w:rsidR="00B6700D" w:rsidRPr="00BF246D" w:rsidRDefault="00B6700D" w:rsidP="00B6700D">
      <w:pPr>
        <w:widowControl w:val="0"/>
        <w:ind w:firstLine="709"/>
        <w:jc w:val="both"/>
      </w:pPr>
      <w:r w:rsidRPr="00BF246D">
        <w:t>Нормативно-правовые акты указываются в начале списка.</w:t>
      </w:r>
    </w:p>
    <w:p w:rsidR="008D0B82" w:rsidRPr="00BF246D" w:rsidRDefault="008D0B82" w:rsidP="00E55965">
      <w:pPr>
        <w:widowControl w:val="0"/>
        <w:ind w:firstLine="709"/>
        <w:jc w:val="both"/>
      </w:pPr>
      <w:r w:rsidRPr="00BF246D">
        <w:t xml:space="preserve">Пример оформления </w:t>
      </w:r>
      <w:r w:rsidR="00B6700D" w:rsidRPr="00BF246D">
        <w:t xml:space="preserve">списка используемой литературы приведен в приложении </w:t>
      </w:r>
      <w:r w:rsidR="00BF246D" w:rsidRPr="00BF246D">
        <w:t>7</w:t>
      </w:r>
      <w:r w:rsidR="00B6700D" w:rsidRPr="00BF246D">
        <w:t>.</w:t>
      </w:r>
    </w:p>
    <w:p w:rsidR="00BF246D" w:rsidRDefault="00BF246D">
      <w:r>
        <w:br w:type="page"/>
      </w:r>
    </w:p>
    <w:p w:rsidR="00BF246D" w:rsidRPr="00BF246D" w:rsidRDefault="00BF246D" w:rsidP="00BF246D">
      <w:pPr>
        <w:spacing w:before="240" w:after="120"/>
        <w:jc w:val="center"/>
        <w:rPr>
          <w:rFonts w:eastAsia="Calibri"/>
          <w:b/>
        </w:rPr>
      </w:pPr>
      <w:r w:rsidRPr="00BF246D">
        <w:rPr>
          <w:rFonts w:eastAsia="Calibri"/>
          <w:b/>
        </w:rPr>
        <w:lastRenderedPageBreak/>
        <w:t xml:space="preserve">Список использованной литературы </w:t>
      </w:r>
    </w:p>
    <w:p w:rsidR="00BF246D" w:rsidRDefault="00BF246D" w:rsidP="00BF246D">
      <w:pPr>
        <w:widowControl w:val="0"/>
        <w:ind w:firstLine="709"/>
        <w:jc w:val="both"/>
      </w:pPr>
    </w:p>
    <w:p w:rsidR="00BF246D" w:rsidRDefault="009E2D9E" w:rsidP="0097666B">
      <w:pPr>
        <w:pStyle w:val="a3"/>
        <w:widowControl w:val="0"/>
        <w:numPr>
          <w:ilvl w:val="0"/>
          <w:numId w:val="16"/>
        </w:numPr>
        <w:jc w:val="both"/>
      </w:pPr>
      <w:r>
        <w:t>Кодекс Республики Беларусь об образовании от 13.01.2011 № 243-З.</w:t>
      </w:r>
    </w:p>
    <w:p w:rsidR="00BF246D" w:rsidRDefault="009E2D9E" w:rsidP="0097666B">
      <w:pPr>
        <w:pStyle w:val="a3"/>
        <w:widowControl w:val="0"/>
        <w:numPr>
          <w:ilvl w:val="0"/>
          <w:numId w:val="16"/>
        </w:numPr>
        <w:jc w:val="both"/>
      </w:pPr>
      <w:r>
        <w:t>Правила</w:t>
      </w:r>
      <w:r w:rsidRPr="00E65B1B">
        <w:t xml:space="preserve"> проведения аттестации учащихся, курсантов при освоении содержания образовательных программ среднего специального образования</w:t>
      </w:r>
      <w:r>
        <w:t xml:space="preserve">. </w:t>
      </w:r>
      <w:r w:rsidRPr="009E2D9E">
        <w:t>Постановление Министерства образования Республики Беларусь от 22.07.2011 № 106 «О некоторых вопросах среднего специального образования»</w:t>
      </w:r>
    </w:p>
    <w:p w:rsidR="00BF246D" w:rsidRDefault="00BF246D" w:rsidP="0097666B">
      <w:pPr>
        <w:pStyle w:val="a3"/>
        <w:widowControl w:val="0"/>
        <w:numPr>
          <w:ilvl w:val="0"/>
          <w:numId w:val="16"/>
        </w:numPr>
        <w:jc w:val="both"/>
      </w:pPr>
      <w:r>
        <w:t xml:space="preserve">Положение о заочном отделении </w:t>
      </w:r>
      <w:r w:rsidR="0097666B">
        <w:t>учреждения образования «Полоцкий государственный лесной колледж</w:t>
      </w:r>
    </w:p>
    <w:p w:rsidR="00BF246D" w:rsidRDefault="00BF246D" w:rsidP="0097666B">
      <w:pPr>
        <w:pStyle w:val="a3"/>
        <w:widowControl w:val="0"/>
        <w:numPr>
          <w:ilvl w:val="0"/>
          <w:numId w:val="16"/>
        </w:numPr>
        <w:jc w:val="both"/>
      </w:pPr>
      <w:r>
        <w:t>Янушевская, Н.С. Организация образовательного процесса на заочном</w:t>
      </w:r>
      <w:r w:rsidR="0097666B">
        <w:t xml:space="preserve"> </w:t>
      </w:r>
      <w:r>
        <w:t xml:space="preserve">отделении учреждения, обеспечивающего получение среднего специального образования: пособие/ Н.С.Янушевская и др. Минск, 2005 </w:t>
      </w:r>
    </w:p>
    <w:p w:rsidR="0097666B" w:rsidRDefault="0097666B" w:rsidP="0097666B">
      <w:pPr>
        <w:pStyle w:val="a3"/>
        <w:widowControl w:val="0"/>
        <w:numPr>
          <w:ilvl w:val="0"/>
          <w:numId w:val="16"/>
        </w:numPr>
        <w:jc w:val="both"/>
      </w:pPr>
      <w:r>
        <w:t>Правила оформления контрольных работ, Минск, 1983</w:t>
      </w:r>
    </w:p>
    <w:p w:rsidR="00BF246D" w:rsidRDefault="00BF246D" w:rsidP="0097666B">
      <w:pPr>
        <w:pStyle w:val="a3"/>
        <w:widowControl w:val="0"/>
        <w:numPr>
          <w:ilvl w:val="0"/>
          <w:numId w:val="16"/>
        </w:numPr>
        <w:jc w:val="both"/>
      </w:pPr>
      <w:r>
        <w:t xml:space="preserve">Методическая разработка по вопросам организации учебного </w:t>
      </w:r>
      <w:r w:rsidR="0097666B">
        <w:t>процесса с учащимися-</w:t>
      </w:r>
      <w:r>
        <w:t xml:space="preserve">заочниками, Горький 1974г. </w:t>
      </w:r>
    </w:p>
    <w:p w:rsidR="00BF246D" w:rsidRDefault="00BF246D" w:rsidP="00564B9D">
      <w:pPr>
        <w:widowControl w:val="0"/>
        <w:ind w:firstLine="709"/>
        <w:jc w:val="both"/>
      </w:pPr>
    </w:p>
    <w:p w:rsidR="00BF246D" w:rsidRDefault="00BF246D" w:rsidP="00564B9D">
      <w:pPr>
        <w:widowControl w:val="0"/>
        <w:ind w:firstLine="709"/>
        <w:jc w:val="both"/>
      </w:pPr>
    </w:p>
    <w:p w:rsidR="00BF246D" w:rsidRDefault="00BF246D" w:rsidP="00564B9D">
      <w:pPr>
        <w:widowControl w:val="0"/>
        <w:ind w:firstLine="709"/>
        <w:jc w:val="both"/>
      </w:pPr>
    </w:p>
    <w:p w:rsidR="0065087D" w:rsidRDefault="0065087D" w:rsidP="00564B9D">
      <w:pPr>
        <w:widowControl w:val="0"/>
        <w:ind w:firstLine="709"/>
        <w:jc w:val="both"/>
        <w:sectPr w:rsidR="0065087D" w:rsidSect="00357BE7">
          <w:footerReference w:type="default" r:id="rId7"/>
          <w:pgSz w:w="11906" w:h="16838" w:code="9"/>
          <w:pgMar w:top="851" w:right="851" w:bottom="851" w:left="851" w:header="0" w:footer="284" w:gutter="0"/>
          <w:pgNumType w:start="3"/>
          <w:cols w:space="708"/>
          <w:docGrid w:linePitch="360"/>
        </w:sectPr>
      </w:pPr>
    </w:p>
    <w:p w:rsidR="0097666B" w:rsidRDefault="0060713B" w:rsidP="00564B9D">
      <w:pPr>
        <w:widowControl w:val="0"/>
        <w:ind w:firstLine="709"/>
        <w:jc w:val="both"/>
      </w:pPr>
      <w:r>
        <w:rPr>
          <w:noProof/>
          <w:lang w:eastAsia="ru-RU"/>
        </w:rPr>
        <w:lastRenderedPageBreak/>
        <w:pict>
          <v:shape id="_x0000_s1034" type="#_x0000_t202" style="position:absolute;left:0;text-align:left;margin-left:212.45pt;margin-top:-24.55pt;width:311.25pt;height:36.75pt;z-index:251664384" stroked="f">
            <v:textbox>
              <w:txbxContent>
                <w:p w:rsidR="0097666B" w:rsidRPr="00597001" w:rsidRDefault="0097666B" w:rsidP="0097666B">
                  <w:pPr>
                    <w:jc w:val="right"/>
                    <w:rPr>
                      <w:b/>
                    </w:rPr>
                  </w:pPr>
                  <w:r w:rsidRPr="00597001">
                    <w:rPr>
                      <w:b/>
                    </w:rPr>
                    <w:t>Приложение 1</w:t>
                  </w:r>
                </w:p>
                <w:p w:rsidR="0097666B" w:rsidRDefault="0097666B" w:rsidP="0097666B">
                  <w:pPr>
                    <w:jc w:val="right"/>
                  </w:pPr>
                  <w:r>
                    <w:t>Бланк установленного образца</w:t>
                  </w: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0"/>
        <w:gridCol w:w="2602"/>
      </w:tblGrid>
      <w:tr w:rsidR="0065087D" w:rsidTr="0065087D">
        <w:trPr>
          <w:jc w:val="center"/>
        </w:trPr>
        <w:tc>
          <w:tcPr>
            <w:tcW w:w="7140" w:type="dxa"/>
          </w:tcPr>
          <w:p w:rsidR="0065087D" w:rsidRPr="00A12FFD" w:rsidRDefault="0065087D" w:rsidP="00987A06">
            <w:pPr>
              <w:jc w:val="center"/>
              <w:rPr>
                <w:b/>
                <w:sz w:val="24"/>
                <w:szCs w:val="24"/>
              </w:rPr>
            </w:pPr>
            <w:r w:rsidRPr="00A12FFD">
              <w:rPr>
                <w:b/>
                <w:sz w:val="24"/>
                <w:szCs w:val="24"/>
              </w:rPr>
              <w:t>Министерство образования Республики Беларусь</w:t>
            </w:r>
          </w:p>
          <w:p w:rsidR="0007259B" w:rsidRDefault="0007259B" w:rsidP="00987A06">
            <w:pPr>
              <w:jc w:val="center"/>
              <w:rPr>
                <w:b/>
                <w:sz w:val="24"/>
                <w:szCs w:val="24"/>
              </w:rPr>
            </w:pPr>
            <w:r>
              <w:rPr>
                <w:b/>
                <w:sz w:val="24"/>
                <w:szCs w:val="24"/>
              </w:rPr>
              <w:t>Филиал у</w:t>
            </w:r>
            <w:r w:rsidR="0065087D">
              <w:rPr>
                <w:b/>
                <w:sz w:val="24"/>
                <w:szCs w:val="24"/>
              </w:rPr>
              <w:t>чреждени</w:t>
            </w:r>
            <w:r>
              <w:rPr>
                <w:b/>
                <w:sz w:val="24"/>
                <w:szCs w:val="24"/>
              </w:rPr>
              <w:t>я</w:t>
            </w:r>
            <w:r w:rsidR="0065087D">
              <w:rPr>
                <w:b/>
                <w:sz w:val="24"/>
                <w:szCs w:val="24"/>
              </w:rPr>
              <w:t xml:space="preserve"> образования</w:t>
            </w:r>
          </w:p>
          <w:p w:rsidR="0065087D" w:rsidRDefault="0007259B" w:rsidP="0007259B">
            <w:pPr>
              <w:ind w:left="-113" w:right="-113"/>
              <w:jc w:val="center"/>
              <w:rPr>
                <w:b/>
                <w:sz w:val="24"/>
                <w:szCs w:val="24"/>
              </w:rPr>
            </w:pPr>
            <w:r>
              <w:rPr>
                <w:b/>
                <w:sz w:val="24"/>
                <w:szCs w:val="24"/>
              </w:rPr>
              <w:t>«Белорусский государственный технологический университет»</w:t>
            </w:r>
          </w:p>
          <w:p w:rsidR="0065087D" w:rsidRPr="00A12FFD" w:rsidRDefault="0065087D" w:rsidP="00987A06">
            <w:pPr>
              <w:jc w:val="center"/>
              <w:rPr>
                <w:b/>
                <w:sz w:val="24"/>
                <w:szCs w:val="24"/>
              </w:rPr>
            </w:pPr>
            <w:r w:rsidRPr="00A12FFD">
              <w:rPr>
                <w:b/>
                <w:sz w:val="24"/>
                <w:szCs w:val="24"/>
              </w:rPr>
              <w:t>«Полоцкий государственный лесной колледж»</w:t>
            </w:r>
          </w:p>
          <w:p w:rsidR="0065087D" w:rsidRDefault="0065087D" w:rsidP="00987A06">
            <w:pPr>
              <w:jc w:val="center"/>
            </w:pPr>
            <w:r w:rsidRPr="00A12FFD">
              <w:rPr>
                <w:b/>
                <w:sz w:val="24"/>
                <w:szCs w:val="24"/>
              </w:rPr>
              <w:t>Заочное отделение</w:t>
            </w:r>
          </w:p>
        </w:tc>
        <w:tc>
          <w:tcPr>
            <w:tcW w:w="2602" w:type="dxa"/>
            <w:vMerge w:val="restart"/>
            <w:textDirection w:val="btLr"/>
          </w:tcPr>
          <w:p w:rsidR="0065087D" w:rsidRPr="00A12FFD" w:rsidRDefault="0065087D" w:rsidP="00987A06">
            <w:pPr>
              <w:ind w:left="113" w:right="113"/>
              <w:jc w:val="center"/>
              <w:rPr>
                <w:b/>
                <w:sz w:val="16"/>
                <w:szCs w:val="16"/>
              </w:rPr>
            </w:pPr>
            <w:r w:rsidRPr="00A12FFD">
              <w:rPr>
                <w:b/>
                <w:sz w:val="16"/>
                <w:szCs w:val="16"/>
              </w:rPr>
              <w:t>_______________________________________________________________________________________</w:t>
            </w:r>
          </w:p>
          <w:p w:rsidR="0065087D" w:rsidRPr="00A12FFD" w:rsidRDefault="0065087D" w:rsidP="00987A06">
            <w:pPr>
              <w:ind w:left="113" w:right="113"/>
              <w:jc w:val="center"/>
              <w:rPr>
                <w:b/>
                <w:sz w:val="24"/>
                <w:szCs w:val="24"/>
              </w:rPr>
            </w:pPr>
            <w:r w:rsidRPr="00A12FFD">
              <w:rPr>
                <w:b/>
                <w:sz w:val="24"/>
                <w:szCs w:val="24"/>
              </w:rPr>
              <w:t>Правый край тетради (место сгиба)</w:t>
            </w:r>
          </w:p>
          <w:p w:rsidR="0065087D" w:rsidRPr="00A12FFD" w:rsidRDefault="0065087D" w:rsidP="00987A06">
            <w:pPr>
              <w:ind w:left="113" w:right="113"/>
              <w:jc w:val="center"/>
              <w:rPr>
                <w:b/>
                <w:sz w:val="16"/>
                <w:szCs w:val="16"/>
              </w:rPr>
            </w:pPr>
            <w:r w:rsidRPr="00A12FFD">
              <w:rPr>
                <w:b/>
                <w:sz w:val="16"/>
                <w:szCs w:val="16"/>
              </w:rPr>
              <w:t>_______________________________________________________________________________________</w:t>
            </w:r>
          </w:p>
          <w:p w:rsidR="0065087D" w:rsidRDefault="0065087D" w:rsidP="00987A06">
            <w:pPr>
              <w:ind w:left="113" w:right="113"/>
            </w:pPr>
            <w:r w:rsidRPr="00163960">
              <w:t>Куда _____________________________________________</w:t>
            </w:r>
          </w:p>
          <w:p w:rsidR="0065087D" w:rsidRPr="00A12FFD" w:rsidRDefault="0065087D" w:rsidP="00987A06">
            <w:pPr>
              <w:ind w:left="113" w:right="113"/>
              <w:jc w:val="center"/>
              <w:rPr>
                <w:sz w:val="18"/>
                <w:szCs w:val="18"/>
              </w:rPr>
            </w:pPr>
            <w:r w:rsidRPr="00A12FFD">
              <w:rPr>
                <w:sz w:val="18"/>
                <w:szCs w:val="18"/>
              </w:rPr>
              <w:t>(точный почтовый адрес учащегося)</w:t>
            </w:r>
          </w:p>
          <w:p w:rsidR="0065087D" w:rsidRDefault="0065087D" w:rsidP="00987A06">
            <w:pPr>
              <w:ind w:left="113" w:right="113"/>
            </w:pPr>
            <w:r>
              <w:t>__________________________________________________</w:t>
            </w:r>
          </w:p>
          <w:p w:rsidR="0065087D" w:rsidRPr="00A12FFD" w:rsidRDefault="0065087D" w:rsidP="00987A06">
            <w:pPr>
              <w:spacing w:before="120"/>
              <w:ind w:left="113" w:right="113"/>
              <w:rPr>
                <w:sz w:val="24"/>
                <w:szCs w:val="24"/>
              </w:rPr>
            </w:pPr>
            <w:r>
              <w:t>Кому ____________________________________________</w:t>
            </w:r>
            <w:r w:rsidRPr="00A12FFD">
              <w:rPr>
                <w:sz w:val="24"/>
                <w:szCs w:val="24"/>
              </w:rPr>
              <w:t>_</w:t>
            </w:r>
          </w:p>
          <w:p w:rsidR="0065087D" w:rsidRPr="00A12FFD" w:rsidRDefault="0065087D" w:rsidP="00987A06">
            <w:pPr>
              <w:ind w:left="113" w:right="113"/>
              <w:jc w:val="center"/>
              <w:rPr>
                <w:sz w:val="18"/>
                <w:szCs w:val="18"/>
              </w:rPr>
            </w:pPr>
            <w:r w:rsidRPr="00A12FFD">
              <w:rPr>
                <w:sz w:val="18"/>
                <w:szCs w:val="18"/>
              </w:rPr>
              <w:t>(фамилия, имя, отчество учащегося)</w:t>
            </w:r>
          </w:p>
        </w:tc>
      </w:tr>
      <w:tr w:rsidR="0065087D" w:rsidTr="0065087D">
        <w:trPr>
          <w:trHeight w:val="1531"/>
          <w:jc w:val="center"/>
        </w:trPr>
        <w:tc>
          <w:tcPr>
            <w:tcW w:w="7140" w:type="dxa"/>
          </w:tcPr>
          <w:p w:rsidR="0065087D" w:rsidRDefault="0065087D" w:rsidP="00987A06">
            <w:r>
              <w:t>Контрольная работа № _____________ Вариант ________</w:t>
            </w:r>
          </w:p>
          <w:p w:rsidR="0065087D" w:rsidRDefault="0065087D" w:rsidP="00987A06">
            <w:r>
              <w:t>по дисциплине ___________________________________</w:t>
            </w:r>
          </w:p>
          <w:p w:rsidR="0065087D" w:rsidRPr="00A12FFD" w:rsidRDefault="0065087D" w:rsidP="00987A06">
            <w:pPr>
              <w:jc w:val="center"/>
              <w:rPr>
                <w:sz w:val="18"/>
                <w:szCs w:val="18"/>
              </w:rPr>
            </w:pPr>
            <w:r w:rsidRPr="00A12FFD">
              <w:rPr>
                <w:sz w:val="16"/>
                <w:szCs w:val="16"/>
              </w:rPr>
              <w:t>(</w:t>
            </w:r>
            <w:r w:rsidRPr="00A12FFD">
              <w:rPr>
                <w:sz w:val="18"/>
                <w:szCs w:val="18"/>
              </w:rPr>
              <w:t>наименование дисциплины)</w:t>
            </w:r>
          </w:p>
          <w:p w:rsidR="0065087D" w:rsidRPr="00A12FFD" w:rsidRDefault="0065087D" w:rsidP="00987A06">
            <w:pPr>
              <w:rPr>
                <w:sz w:val="32"/>
                <w:szCs w:val="32"/>
              </w:rPr>
            </w:pPr>
            <w:r w:rsidRPr="00A12FFD">
              <w:rPr>
                <w:sz w:val="32"/>
                <w:szCs w:val="32"/>
              </w:rPr>
              <w:t>__________________________________________</w:t>
            </w:r>
          </w:p>
          <w:p w:rsidR="0065087D" w:rsidRDefault="0065087D" w:rsidP="00987A06"/>
        </w:tc>
        <w:tc>
          <w:tcPr>
            <w:tcW w:w="2602" w:type="dxa"/>
            <w:vMerge/>
          </w:tcPr>
          <w:p w:rsidR="0065087D" w:rsidRDefault="0065087D" w:rsidP="00987A06"/>
        </w:tc>
      </w:tr>
      <w:tr w:rsidR="0065087D" w:rsidTr="0065087D">
        <w:trPr>
          <w:trHeight w:val="454"/>
          <w:jc w:val="center"/>
        </w:trPr>
        <w:tc>
          <w:tcPr>
            <w:tcW w:w="7140" w:type="dxa"/>
          </w:tcPr>
          <w:p w:rsidR="0065087D" w:rsidRPr="00A12FFD" w:rsidRDefault="0065087D" w:rsidP="00987A06">
            <w:pPr>
              <w:jc w:val="center"/>
              <w:rPr>
                <w:sz w:val="18"/>
                <w:szCs w:val="18"/>
              </w:rPr>
            </w:pPr>
            <w:r w:rsidRPr="00A12FFD">
              <w:rPr>
                <w:sz w:val="18"/>
                <w:szCs w:val="18"/>
              </w:rPr>
              <w:t>(фамилия)</w:t>
            </w:r>
          </w:p>
        </w:tc>
        <w:tc>
          <w:tcPr>
            <w:tcW w:w="2602" w:type="dxa"/>
            <w:vMerge/>
          </w:tcPr>
          <w:p w:rsidR="0065087D" w:rsidRDefault="0065087D" w:rsidP="00987A06"/>
        </w:tc>
      </w:tr>
      <w:tr w:rsidR="0065087D" w:rsidTr="0065087D">
        <w:trPr>
          <w:trHeight w:val="1620"/>
          <w:jc w:val="center"/>
        </w:trPr>
        <w:tc>
          <w:tcPr>
            <w:tcW w:w="7140" w:type="dxa"/>
          </w:tcPr>
          <w:p w:rsidR="0065087D" w:rsidRPr="00A12FFD" w:rsidRDefault="0065087D" w:rsidP="00987A06">
            <w:pPr>
              <w:jc w:val="center"/>
              <w:rPr>
                <w:sz w:val="18"/>
                <w:szCs w:val="18"/>
              </w:rPr>
            </w:pPr>
            <w:r w:rsidRPr="00A12FFD">
              <w:rPr>
                <w:sz w:val="18"/>
                <w:szCs w:val="18"/>
              </w:rPr>
              <w:t>(имя, отчество учащегося)</w:t>
            </w:r>
          </w:p>
          <w:p w:rsidR="0065087D" w:rsidRDefault="0065087D" w:rsidP="00987A06">
            <w:pPr>
              <w:spacing w:before="240"/>
              <w:jc w:val="both"/>
            </w:pPr>
            <w:r>
              <w:t>Шифр _____________                          Группа __________</w:t>
            </w:r>
          </w:p>
          <w:p w:rsidR="0065087D" w:rsidRDefault="0065087D" w:rsidP="00987A06">
            <w:pPr>
              <w:spacing w:before="240"/>
              <w:jc w:val="both"/>
            </w:pPr>
            <w:r>
              <w:t>Адрес учащегося __________________________________</w:t>
            </w:r>
          </w:p>
        </w:tc>
        <w:tc>
          <w:tcPr>
            <w:tcW w:w="2602" w:type="dxa"/>
            <w:vMerge/>
          </w:tcPr>
          <w:p w:rsidR="0065087D" w:rsidRDefault="0065087D" w:rsidP="00987A06"/>
        </w:tc>
      </w:tr>
      <w:tr w:rsidR="0065087D" w:rsidTr="0065087D">
        <w:trPr>
          <w:trHeight w:val="840"/>
          <w:jc w:val="center"/>
        </w:trPr>
        <w:tc>
          <w:tcPr>
            <w:tcW w:w="7140" w:type="dxa"/>
          </w:tcPr>
          <w:p w:rsidR="0065087D" w:rsidRPr="00A12FFD" w:rsidRDefault="0065087D" w:rsidP="00987A06">
            <w:pPr>
              <w:rPr>
                <w:sz w:val="16"/>
                <w:szCs w:val="16"/>
              </w:rPr>
            </w:pPr>
          </w:p>
          <w:p w:rsidR="0065087D" w:rsidRDefault="0065087D" w:rsidP="00987A06">
            <w:r>
              <w:t>Дата получения работы колледжем _________________</w:t>
            </w:r>
          </w:p>
        </w:tc>
        <w:tc>
          <w:tcPr>
            <w:tcW w:w="2602" w:type="dxa"/>
            <w:vMerge/>
          </w:tcPr>
          <w:p w:rsidR="0065087D" w:rsidRDefault="0065087D" w:rsidP="00987A06"/>
        </w:tc>
      </w:tr>
      <w:tr w:rsidR="0065087D" w:rsidTr="0065087D">
        <w:trPr>
          <w:jc w:val="center"/>
        </w:trPr>
        <w:tc>
          <w:tcPr>
            <w:tcW w:w="7140" w:type="dxa"/>
          </w:tcPr>
          <w:p w:rsidR="0065087D" w:rsidRPr="00A12FFD" w:rsidRDefault="0065087D" w:rsidP="00987A06">
            <w:pPr>
              <w:jc w:val="center"/>
              <w:rPr>
                <w:sz w:val="18"/>
                <w:szCs w:val="18"/>
              </w:rPr>
            </w:pPr>
            <w:r w:rsidRPr="00A12FFD">
              <w:rPr>
                <w:sz w:val="18"/>
                <w:szCs w:val="18"/>
              </w:rPr>
              <w:t>(фамилия, имя, отчество преподавателя)</w:t>
            </w:r>
          </w:p>
          <w:p w:rsidR="0065087D" w:rsidRPr="00A12FFD" w:rsidRDefault="0065087D" w:rsidP="00987A06">
            <w:pPr>
              <w:rPr>
                <w:sz w:val="16"/>
                <w:szCs w:val="16"/>
              </w:rPr>
            </w:pPr>
          </w:p>
          <w:p w:rsidR="0065087D" w:rsidRPr="00A12FFD" w:rsidRDefault="0065087D" w:rsidP="00987A06">
            <w:pPr>
              <w:rPr>
                <w:sz w:val="24"/>
                <w:szCs w:val="24"/>
              </w:rPr>
            </w:pPr>
            <w:r w:rsidRPr="00A12FFD">
              <w:rPr>
                <w:sz w:val="24"/>
                <w:szCs w:val="24"/>
              </w:rPr>
              <w:t>Оценка ____________________ Дата проверки _______________</w:t>
            </w:r>
          </w:p>
          <w:p w:rsidR="0065087D" w:rsidRPr="00A12FFD" w:rsidRDefault="0065087D" w:rsidP="00987A06">
            <w:pPr>
              <w:rPr>
                <w:sz w:val="18"/>
                <w:szCs w:val="18"/>
              </w:rPr>
            </w:pPr>
            <w:r w:rsidRPr="00A12FFD">
              <w:rPr>
                <w:sz w:val="18"/>
                <w:szCs w:val="18"/>
              </w:rPr>
              <w:t xml:space="preserve">     </w:t>
            </w:r>
            <w:r>
              <w:rPr>
                <w:sz w:val="18"/>
                <w:szCs w:val="18"/>
              </w:rPr>
              <w:t xml:space="preserve">                          (зачтено,  не зачтено</w:t>
            </w:r>
            <w:r w:rsidRPr="00A12FFD">
              <w:rPr>
                <w:sz w:val="18"/>
                <w:szCs w:val="18"/>
              </w:rPr>
              <w:t>)</w:t>
            </w:r>
          </w:p>
          <w:p w:rsidR="0065087D" w:rsidRPr="00A12FFD" w:rsidRDefault="0065087D" w:rsidP="00987A06">
            <w:pPr>
              <w:jc w:val="center"/>
              <w:rPr>
                <w:b/>
                <w:sz w:val="24"/>
                <w:szCs w:val="24"/>
              </w:rPr>
            </w:pPr>
            <w:r w:rsidRPr="00A12FFD">
              <w:rPr>
                <w:b/>
                <w:sz w:val="24"/>
                <w:szCs w:val="24"/>
              </w:rPr>
              <w:t>Подпись преподавателя __________________</w:t>
            </w:r>
          </w:p>
          <w:p w:rsidR="0065087D" w:rsidRPr="00A12FFD" w:rsidRDefault="0065087D" w:rsidP="00987A06">
            <w:pPr>
              <w:spacing w:before="120"/>
              <w:jc w:val="center"/>
              <w:rPr>
                <w:b/>
              </w:rPr>
            </w:pPr>
            <w:r w:rsidRPr="00A12FFD">
              <w:rPr>
                <w:b/>
              </w:rPr>
              <w:t>Контрольная работа предъявляется экзаменатору при сдаче экзамена</w:t>
            </w:r>
          </w:p>
        </w:tc>
        <w:tc>
          <w:tcPr>
            <w:tcW w:w="2602" w:type="dxa"/>
            <w:vMerge/>
          </w:tcPr>
          <w:p w:rsidR="0065087D" w:rsidRDefault="0065087D" w:rsidP="00987A06"/>
        </w:tc>
      </w:tr>
    </w:tbl>
    <w:p w:rsidR="00CF322F" w:rsidRDefault="00CF322F" w:rsidP="00564B9D">
      <w:pPr>
        <w:widowControl w:val="0"/>
        <w:ind w:firstLine="709"/>
        <w:jc w:val="both"/>
      </w:pPr>
    </w:p>
    <w:p w:rsidR="0065087D" w:rsidRDefault="0065087D">
      <w:r>
        <w:br w:type="page"/>
      </w:r>
    </w:p>
    <w:p w:rsidR="00CF322F" w:rsidRDefault="0060713B" w:rsidP="00564B9D">
      <w:pPr>
        <w:widowControl w:val="0"/>
        <w:ind w:firstLine="709"/>
        <w:jc w:val="both"/>
      </w:pPr>
      <w:r>
        <w:rPr>
          <w:noProof/>
          <w:lang w:eastAsia="ru-RU"/>
        </w:rPr>
        <w:lastRenderedPageBreak/>
        <w:pict>
          <v:shape id="_x0000_s1035" type="#_x0000_t202" style="position:absolute;left:0;text-align:left;margin-left:174.2pt;margin-top:-11.8pt;width:361.5pt;height:42.75pt;z-index:251665408" stroked="f">
            <v:textbox>
              <w:txbxContent>
                <w:p w:rsidR="0097666B" w:rsidRPr="00597001" w:rsidRDefault="0097666B" w:rsidP="0097666B">
                  <w:pPr>
                    <w:jc w:val="right"/>
                    <w:rPr>
                      <w:b/>
                    </w:rPr>
                  </w:pPr>
                  <w:r w:rsidRPr="00597001">
                    <w:rPr>
                      <w:b/>
                    </w:rPr>
                    <w:t>Приложение 2</w:t>
                  </w:r>
                </w:p>
                <w:p w:rsidR="0097666B" w:rsidRDefault="0097666B" w:rsidP="0097666B">
                  <w:pPr>
                    <w:jc w:val="right"/>
                  </w:pPr>
                  <w:r>
                    <w:t>Образец оформления бланка установленного образца</w:t>
                  </w:r>
                </w:p>
              </w:txbxContent>
            </v:textbox>
          </v:shape>
        </w:pict>
      </w:r>
    </w:p>
    <w:p w:rsidR="0065087D" w:rsidRDefault="0065087D" w:rsidP="00564B9D">
      <w:pPr>
        <w:widowControl w:val="0"/>
        <w:ind w:firstLine="709"/>
        <w:jc w:val="both"/>
      </w:pPr>
    </w:p>
    <w:p w:rsidR="0097666B" w:rsidRDefault="0097666B" w:rsidP="00564B9D">
      <w:pPr>
        <w:widowControl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0"/>
        <w:gridCol w:w="2598"/>
      </w:tblGrid>
      <w:tr w:rsidR="0065087D" w:rsidTr="004C6A3D">
        <w:trPr>
          <w:jc w:val="center"/>
        </w:trPr>
        <w:tc>
          <w:tcPr>
            <w:tcW w:w="7140" w:type="dxa"/>
          </w:tcPr>
          <w:p w:rsidR="0065087D" w:rsidRPr="00A12FFD" w:rsidRDefault="0065087D" w:rsidP="00987A06">
            <w:pPr>
              <w:jc w:val="center"/>
              <w:rPr>
                <w:b/>
                <w:sz w:val="24"/>
                <w:szCs w:val="24"/>
              </w:rPr>
            </w:pPr>
            <w:r w:rsidRPr="00A12FFD">
              <w:rPr>
                <w:b/>
                <w:sz w:val="24"/>
                <w:szCs w:val="24"/>
              </w:rPr>
              <w:t>Министерство образования Республики Беларусь</w:t>
            </w:r>
          </w:p>
          <w:p w:rsidR="0007259B" w:rsidRDefault="0007259B" w:rsidP="0007259B">
            <w:pPr>
              <w:jc w:val="center"/>
              <w:rPr>
                <w:b/>
                <w:sz w:val="24"/>
                <w:szCs w:val="24"/>
              </w:rPr>
            </w:pPr>
            <w:r>
              <w:rPr>
                <w:b/>
                <w:sz w:val="24"/>
                <w:szCs w:val="24"/>
              </w:rPr>
              <w:t>Филиал учреждения образования</w:t>
            </w:r>
          </w:p>
          <w:p w:rsidR="0007259B" w:rsidRDefault="0007259B" w:rsidP="0007259B">
            <w:pPr>
              <w:ind w:left="-113" w:right="-113"/>
              <w:jc w:val="center"/>
              <w:rPr>
                <w:b/>
                <w:sz w:val="24"/>
                <w:szCs w:val="24"/>
              </w:rPr>
            </w:pPr>
            <w:r>
              <w:rPr>
                <w:b/>
                <w:sz w:val="24"/>
                <w:szCs w:val="24"/>
              </w:rPr>
              <w:t>«Белорусский государственный технологический университет»</w:t>
            </w:r>
            <w:r w:rsidRPr="00A12FFD">
              <w:rPr>
                <w:b/>
                <w:sz w:val="24"/>
                <w:szCs w:val="24"/>
              </w:rPr>
              <w:t xml:space="preserve"> </w:t>
            </w:r>
          </w:p>
          <w:p w:rsidR="0065087D" w:rsidRPr="00A12FFD" w:rsidRDefault="0065087D" w:rsidP="0007259B">
            <w:pPr>
              <w:jc w:val="center"/>
              <w:rPr>
                <w:b/>
                <w:sz w:val="24"/>
                <w:szCs w:val="24"/>
              </w:rPr>
            </w:pPr>
            <w:r w:rsidRPr="00A12FFD">
              <w:rPr>
                <w:b/>
                <w:sz w:val="24"/>
                <w:szCs w:val="24"/>
              </w:rPr>
              <w:t>«Полоцкий государственный лесной колледж»</w:t>
            </w:r>
          </w:p>
          <w:p w:rsidR="0065087D" w:rsidRDefault="0065087D" w:rsidP="00987A06">
            <w:pPr>
              <w:jc w:val="center"/>
            </w:pPr>
            <w:r w:rsidRPr="00A12FFD">
              <w:rPr>
                <w:b/>
                <w:sz w:val="24"/>
                <w:szCs w:val="24"/>
              </w:rPr>
              <w:t>Заочное отделение</w:t>
            </w:r>
          </w:p>
        </w:tc>
        <w:tc>
          <w:tcPr>
            <w:tcW w:w="2598" w:type="dxa"/>
            <w:vMerge w:val="restart"/>
            <w:textDirection w:val="btLr"/>
          </w:tcPr>
          <w:p w:rsidR="0065087D" w:rsidRPr="00A12FFD" w:rsidRDefault="0065087D" w:rsidP="00987A06">
            <w:pPr>
              <w:ind w:left="113" w:right="113"/>
              <w:jc w:val="center"/>
              <w:rPr>
                <w:b/>
                <w:sz w:val="16"/>
                <w:szCs w:val="16"/>
              </w:rPr>
            </w:pPr>
            <w:r w:rsidRPr="00A12FFD">
              <w:rPr>
                <w:b/>
                <w:sz w:val="16"/>
                <w:szCs w:val="16"/>
              </w:rPr>
              <w:t>_______________________________________________________________________________________</w:t>
            </w:r>
          </w:p>
          <w:p w:rsidR="0065087D" w:rsidRPr="00A12FFD" w:rsidRDefault="0065087D" w:rsidP="00987A06">
            <w:pPr>
              <w:ind w:left="113" w:right="113"/>
              <w:jc w:val="center"/>
              <w:rPr>
                <w:b/>
                <w:sz w:val="24"/>
                <w:szCs w:val="24"/>
              </w:rPr>
            </w:pPr>
            <w:r w:rsidRPr="00A12FFD">
              <w:rPr>
                <w:b/>
                <w:sz w:val="24"/>
                <w:szCs w:val="24"/>
              </w:rPr>
              <w:t>Правый край тетради (место сгиба)</w:t>
            </w:r>
          </w:p>
          <w:p w:rsidR="0065087D" w:rsidRPr="00A12FFD" w:rsidRDefault="0065087D" w:rsidP="00987A06">
            <w:pPr>
              <w:ind w:left="113" w:right="113"/>
              <w:jc w:val="center"/>
              <w:rPr>
                <w:b/>
                <w:sz w:val="16"/>
                <w:szCs w:val="16"/>
              </w:rPr>
            </w:pPr>
            <w:r w:rsidRPr="00A12FFD">
              <w:rPr>
                <w:b/>
                <w:sz w:val="16"/>
                <w:szCs w:val="16"/>
              </w:rPr>
              <w:t>_______________________________________________________________________________________</w:t>
            </w:r>
          </w:p>
          <w:p w:rsidR="0065087D" w:rsidRPr="00A2631C" w:rsidRDefault="0065087D" w:rsidP="00987A06">
            <w:pPr>
              <w:ind w:left="113" w:right="113"/>
              <w:rPr>
                <w:u w:val="single" w:color="000000" w:themeColor="text1"/>
              </w:rPr>
            </w:pPr>
            <w:r w:rsidRPr="00163960">
              <w:t xml:space="preserve">Куда </w:t>
            </w:r>
            <w:r w:rsidRPr="00A2631C">
              <w:t>_</w:t>
            </w:r>
            <w:r w:rsidR="00A2631C" w:rsidRPr="00A2631C">
              <w:rPr>
                <w:i/>
                <w:u w:val="single" w:color="000000" w:themeColor="text1"/>
              </w:rPr>
              <w:t xml:space="preserve"> ул. Школьная, д. 34, кв. 67, г. Полоцк,  Витебской </w:t>
            </w:r>
            <w:r w:rsidR="00A2631C">
              <w:rPr>
                <w:i/>
                <w:u w:val="single" w:color="000000" w:themeColor="text1"/>
              </w:rPr>
              <w:t xml:space="preserve"> </w:t>
            </w:r>
            <w:r w:rsidR="004C6A3D" w:rsidRPr="004C6A3D">
              <w:rPr>
                <w:i/>
                <w:color w:val="FFFFFF" w:themeColor="background1"/>
                <w:u w:val="single" w:color="000000" w:themeColor="text1"/>
              </w:rPr>
              <w:t>ппп</w:t>
            </w:r>
            <w:r w:rsidR="00A2631C" w:rsidRPr="004C6A3D">
              <w:rPr>
                <w:i/>
                <w:color w:val="FFFFFF" w:themeColor="background1"/>
                <w:u w:val="single" w:color="000000" w:themeColor="text1"/>
              </w:rPr>
              <w:t xml:space="preserve"> </w:t>
            </w:r>
          </w:p>
          <w:p w:rsidR="0065087D" w:rsidRPr="00A12FFD" w:rsidRDefault="0065087D" w:rsidP="00987A06">
            <w:pPr>
              <w:ind w:left="113" w:right="113"/>
              <w:jc w:val="center"/>
              <w:rPr>
                <w:sz w:val="18"/>
                <w:szCs w:val="18"/>
              </w:rPr>
            </w:pPr>
            <w:r w:rsidRPr="00A12FFD">
              <w:rPr>
                <w:sz w:val="18"/>
                <w:szCs w:val="18"/>
              </w:rPr>
              <w:t>(точный почтовый адрес учащегося)</w:t>
            </w:r>
          </w:p>
          <w:p w:rsidR="004C6A3D" w:rsidRDefault="004C6A3D" w:rsidP="00987A06">
            <w:pPr>
              <w:spacing w:before="120"/>
              <w:ind w:left="113" w:right="113"/>
              <w:rPr>
                <w:i/>
                <w:color w:val="FFFFFF" w:themeColor="background1"/>
                <w:sz w:val="26"/>
                <w:szCs w:val="26"/>
                <w:u w:val="single" w:color="000000" w:themeColor="text1"/>
              </w:rPr>
            </w:pPr>
            <w:r w:rsidRPr="00A2631C">
              <w:rPr>
                <w:i/>
                <w:u w:val="single" w:color="000000" w:themeColor="text1"/>
              </w:rPr>
              <w:t xml:space="preserve">обл., </w:t>
            </w:r>
            <w:r w:rsidRPr="00A2631C">
              <w:rPr>
                <w:i/>
                <w:sz w:val="26"/>
                <w:szCs w:val="26"/>
                <w:u w:val="single" w:color="000000" w:themeColor="text1"/>
              </w:rPr>
              <w:t>211400</w:t>
            </w:r>
            <w:r>
              <w:rPr>
                <w:i/>
                <w:sz w:val="26"/>
                <w:szCs w:val="26"/>
                <w:u w:val="single" w:color="000000" w:themeColor="text1"/>
              </w:rPr>
              <w:t xml:space="preserve">                                                                     </w:t>
            </w:r>
            <w:r w:rsidRPr="004C6A3D">
              <w:rPr>
                <w:i/>
                <w:color w:val="FFFFFF" w:themeColor="background1"/>
                <w:sz w:val="26"/>
                <w:szCs w:val="26"/>
                <w:u w:val="single" w:color="000000" w:themeColor="text1"/>
              </w:rPr>
              <w:t>ппппппппппп</w:t>
            </w:r>
          </w:p>
          <w:p w:rsidR="0065087D" w:rsidRPr="00A12FFD" w:rsidRDefault="0065087D" w:rsidP="00987A06">
            <w:pPr>
              <w:spacing w:before="120"/>
              <w:ind w:left="113" w:right="113"/>
              <w:rPr>
                <w:sz w:val="24"/>
                <w:szCs w:val="24"/>
              </w:rPr>
            </w:pPr>
            <w:r>
              <w:t xml:space="preserve">Кому </w:t>
            </w:r>
            <w:r>
              <w:rPr>
                <w:u w:val="single" w:color="000000" w:themeColor="text1"/>
              </w:rPr>
              <w:t xml:space="preserve">          </w:t>
            </w:r>
            <w:r w:rsidRPr="0065087D">
              <w:rPr>
                <w:i/>
                <w:u w:val="single" w:color="000000" w:themeColor="text1"/>
              </w:rPr>
              <w:t xml:space="preserve"> Николаеву</w:t>
            </w:r>
            <w:r w:rsidRPr="0065087D">
              <w:rPr>
                <w:u w:val="single" w:color="000000" w:themeColor="text1"/>
              </w:rPr>
              <w:t xml:space="preserve">  </w:t>
            </w:r>
            <w:r w:rsidRPr="0065087D">
              <w:rPr>
                <w:i/>
                <w:u w:val="single" w:color="000000" w:themeColor="text1"/>
              </w:rPr>
              <w:t>Антону Васильевичу</w:t>
            </w:r>
            <w:r w:rsidRPr="0065087D">
              <w:rPr>
                <w:u w:val="single" w:color="000000" w:themeColor="text1"/>
              </w:rPr>
              <w:t xml:space="preserve"> </w:t>
            </w:r>
            <w:r w:rsidRPr="0065087D">
              <w:rPr>
                <w:color w:val="FFFFFF" w:themeColor="background1"/>
                <w:u w:val="single" w:color="000000" w:themeColor="text1"/>
              </w:rPr>
              <w:t>ппппп</w:t>
            </w:r>
            <w:r w:rsidR="004C6A3D">
              <w:rPr>
                <w:color w:val="FFFFFF" w:themeColor="background1"/>
                <w:u w:val="single" w:color="000000" w:themeColor="text1"/>
              </w:rPr>
              <w:t>__</w:t>
            </w:r>
            <w:r w:rsidRPr="0065087D">
              <w:rPr>
                <w:color w:val="FFFFFF" w:themeColor="background1"/>
                <w:u w:val="single" w:color="000000" w:themeColor="text1"/>
              </w:rPr>
              <w:t>пппппп</w:t>
            </w:r>
          </w:p>
          <w:p w:rsidR="0065087D" w:rsidRPr="00A12FFD" w:rsidRDefault="0065087D" w:rsidP="00987A06">
            <w:pPr>
              <w:ind w:left="113" w:right="113"/>
              <w:jc w:val="center"/>
              <w:rPr>
                <w:sz w:val="18"/>
                <w:szCs w:val="18"/>
              </w:rPr>
            </w:pPr>
            <w:r w:rsidRPr="00A12FFD">
              <w:rPr>
                <w:sz w:val="18"/>
                <w:szCs w:val="18"/>
              </w:rPr>
              <w:t>(фамилия, имя, отчество учащегося)</w:t>
            </w:r>
          </w:p>
        </w:tc>
      </w:tr>
      <w:tr w:rsidR="0065087D" w:rsidTr="004C6A3D">
        <w:trPr>
          <w:trHeight w:val="1531"/>
          <w:jc w:val="center"/>
        </w:trPr>
        <w:tc>
          <w:tcPr>
            <w:tcW w:w="7140" w:type="dxa"/>
          </w:tcPr>
          <w:p w:rsidR="0065087D" w:rsidRDefault="0065087D" w:rsidP="00987A06">
            <w:r>
              <w:t xml:space="preserve">Контрольная работа № </w:t>
            </w:r>
            <w:r>
              <w:rPr>
                <w:u w:val="single"/>
              </w:rPr>
              <w:t xml:space="preserve">    </w:t>
            </w:r>
            <w:r w:rsidRPr="0065087D">
              <w:rPr>
                <w:i/>
                <w:u w:val="single"/>
              </w:rPr>
              <w:t>1</w:t>
            </w:r>
            <w:r>
              <w:rPr>
                <w:u w:val="single"/>
              </w:rPr>
              <w:t xml:space="preserve">    </w:t>
            </w:r>
            <w:r>
              <w:t xml:space="preserve">          Вариант </w:t>
            </w:r>
            <w:r>
              <w:rPr>
                <w:u w:val="single"/>
              </w:rPr>
              <w:t xml:space="preserve">   </w:t>
            </w:r>
            <w:r w:rsidRPr="0065087D">
              <w:rPr>
                <w:i/>
                <w:u w:val="single"/>
              </w:rPr>
              <w:t>24</w:t>
            </w:r>
            <w:r w:rsidRPr="0065087D">
              <w:rPr>
                <w:color w:val="FFFFFF" w:themeColor="background1"/>
                <w:u w:val="single" w:color="000000" w:themeColor="text1"/>
              </w:rPr>
              <w:t>ккк</w:t>
            </w:r>
          </w:p>
          <w:p w:rsidR="0065087D" w:rsidRDefault="0065087D" w:rsidP="00987A06">
            <w:r>
              <w:t xml:space="preserve">по дисциплине </w:t>
            </w:r>
            <w:r>
              <w:rPr>
                <w:u w:val="single" w:color="000000" w:themeColor="text1"/>
              </w:rPr>
              <w:t xml:space="preserve">   </w:t>
            </w:r>
            <w:r w:rsidRPr="0065087D">
              <w:rPr>
                <w:i/>
                <w:u w:val="single" w:color="000000" w:themeColor="text1"/>
              </w:rPr>
              <w:t>Основы социально-гуманитарных наук</w:t>
            </w:r>
            <w:r>
              <w:rPr>
                <w:i/>
                <w:u w:val="single" w:color="000000" w:themeColor="text1"/>
              </w:rPr>
              <w:t xml:space="preserve"> </w:t>
            </w:r>
          </w:p>
          <w:p w:rsidR="0065087D" w:rsidRPr="00A12FFD" w:rsidRDefault="0065087D" w:rsidP="00987A06">
            <w:pPr>
              <w:jc w:val="center"/>
              <w:rPr>
                <w:sz w:val="18"/>
                <w:szCs w:val="18"/>
              </w:rPr>
            </w:pPr>
            <w:r w:rsidRPr="00A12FFD">
              <w:rPr>
                <w:sz w:val="16"/>
                <w:szCs w:val="16"/>
              </w:rPr>
              <w:t>(</w:t>
            </w:r>
            <w:r w:rsidRPr="00A12FFD">
              <w:rPr>
                <w:sz w:val="18"/>
                <w:szCs w:val="18"/>
              </w:rPr>
              <w:t>наименование дисциплины)</w:t>
            </w:r>
          </w:p>
          <w:p w:rsidR="0065087D" w:rsidRPr="00A12FFD" w:rsidRDefault="0065087D" w:rsidP="00987A06">
            <w:pPr>
              <w:rPr>
                <w:sz w:val="32"/>
                <w:szCs w:val="32"/>
              </w:rPr>
            </w:pPr>
            <w:r w:rsidRPr="00A12FFD">
              <w:rPr>
                <w:sz w:val="32"/>
                <w:szCs w:val="32"/>
              </w:rPr>
              <w:t>__________________________________________</w:t>
            </w:r>
          </w:p>
          <w:p w:rsidR="0065087D" w:rsidRPr="0065087D" w:rsidRDefault="0065087D" w:rsidP="0065087D">
            <w:pPr>
              <w:jc w:val="center"/>
            </w:pPr>
            <w:r w:rsidRPr="0065087D">
              <w:rPr>
                <w:i/>
              </w:rPr>
              <w:t>Николаева</w:t>
            </w:r>
          </w:p>
        </w:tc>
        <w:tc>
          <w:tcPr>
            <w:tcW w:w="2598" w:type="dxa"/>
            <w:vMerge/>
          </w:tcPr>
          <w:p w:rsidR="0065087D" w:rsidRDefault="0065087D" w:rsidP="00987A06"/>
        </w:tc>
      </w:tr>
      <w:tr w:rsidR="0065087D" w:rsidTr="004C6A3D">
        <w:trPr>
          <w:trHeight w:val="454"/>
          <w:jc w:val="center"/>
        </w:trPr>
        <w:tc>
          <w:tcPr>
            <w:tcW w:w="7140" w:type="dxa"/>
          </w:tcPr>
          <w:p w:rsidR="0065087D" w:rsidRDefault="0065087D" w:rsidP="00987A06">
            <w:pPr>
              <w:jc w:val="center"/>
              <w:rPr>
                <w:sz w:val="18"/>
                <w:szCs w:val="18"/>
              </w:rPr>
            </w:pPr>
            <w:r w:rsidRPr="00A12FFD">
              <w:rPr>
                <w:sz w:val="18"/>
                <w:szCs w:val="18"/>
              </w:rPr>
              <w:t>(фамилия)</w:t>
            </w:r>
          </w:p>
          <w:p w:rsidR="0065087D" w:rsidRPr="00A12FFD" w:rsidRDefault="0065087D" w:rsidP="00987A06">
            <w:pPr>
              <w:jc w:val="center"/>
              <w:rPr>
                <w:sz w:val="18"/>
                <w:szCs w:val="18"/>
              </w:rPr>
            </w:pPr>
            <w:r w:rsidRPr="0065087D">
              <w:rPr>
                <w:i/>
              </w:rPr>
              <w:t>Антона Васильевича</w:t>
            </w:r>
          </w:p>
        </w:tc>
        <w:tc>
          <w:tcPr>
            <w:tcW w:w="2598" w:type="dxa"/>
            <w:vMerge/>
          </w:tcPr>
          <w:p w:rsidR="0065087D" w:rsidRDefault="0065087D" w:rsidP="00987A06"/>
        </w:tc>
      </w:tr>
      <w:tr w:rsidR="0065087D" w:rsidTr="004C6A3D">
        <w:trPr>
          <w:trHeight w:val="1620"/>
          <w:jc w:val="center"/>
        </w:trPr>
        <w:tc>
          <w:tcPr>
            <w:tcW w:w="7140" w:type="dxa"/>
          </w:tcPr>
          <w:p w:rsidR="0065087D" w:rsidRPr="00A12FFD" w:rsidRDefault="0065087D" w:rsidP="00987A06">
            <w:pPr>
              <w:jc w:val="center"/>
              <w:rPr>
                <w:sz w:val="18"/>
                <w:szCs w:val="18"/>
              </w:rPr>
            </w:pPr>
            <w:r w:rsidRPr="00A12FFD">
              <w:rPr>
                <w:sz w:val="18"/>
                <w:szCs w:val="18"/>
              </w:rPr>
              <w:t>(имя, отчество учащегося)</w:t>
            </w:r>
          </w:p>
          <w:p w:rsidR="0065087D" w:rsidRDefault="0065087D" w:rsidP="00987A06">
            <w:pPr>
              <w:spacing w:before="240"/>
              <w:jc w:val="both"/>
            </w:pPr>
            <w:r>
              <w:t xml:space="preserve">Шифр  </w:t>
            </w:r>
            <w:r w:rsidRPr="0065087D">
              <w:rPr>
                <w:i/>
                <w:u w:val="single" w:color="000000" w:themeColor="text1"/>
              </w:rPr>
              <w:t xml:space="preserve">      Н-85    </w:t>
            </w:r>
            <w:r>
              <w:t xml:space="preserve">                     Группа </w:t>
            </w:r>
            <w:r w:rsidR="00A2631C">
              <w:rPr>
                <w:i/>
              </w:rPr>
              <w:t xml:space="preserve"> </w:t>
            </w:r>
            <w:r w:rsidR="00A2631C" w:rsidRPr="00A2631C">
              <w:rPr>
                <w:i/>
                <w:u w:val="single" w:color="000000" w:themeColor="text1"/>
              </w:rPr>
              <w:t xml:space="preserve">   </w:t>
            </w:r>
            <w:r w:rsidR="00A2631C">
              <w:rPr>
                <w:i/>
                <w:u w:val="single" w:color="000000" w:themeColor="text1"/>
              </w:rPr>
              <w:t xml:space="preserve">   </w:t>
            </w:r>
            <w:r w:rsidR="00A2631C" w:rsidRPr="00A2631C">
              <w:rPr>
                <w:i/>
                <w:u w:val="single" w:color="000000" w:themeColor="text1"/>
              </w:rPr>
              <w:t>11</w:t>
            </w:r>
            <w:r w:rsidR="00A2631C" w:rsidRPr="00A2631C">
              <w:rPr>
                <w:i/>
                <w:color w:val="FFFFFF" w:themeColor="background1"/>
                <w:u w:val="single" w:color="000000" w:themeColor="text1"/>
              </w:rPr>
              <w:t>пппп</w:t>
            </w:r>
            <w:r w:rsidR="00A2631C" w:rsidRPr="00A2631C">
              <w:rPr>
                <w:i/>
              </w:rPr>
              <w:t xml:space="preserve">      </w:t>
            </w:r>
            <w:r w:rsidR="00A2631C">
              <w:rPr>
                <w:i/>
              </w:rPr>
              <w:t xml:space="preserve">  </w:t>
            </w:r>
          </w:p>
          <w:p w:rsidR="0065087D" w:rsidRDefault="0065087D" w:rsidP="004C6A3D">
            <w:pPr>
              <w:spacing w:before="240"/>
              <w:jc w:val="both"/>
            </w:pPr>
            <w:r>
              <w:t xml:space="preserve">Адрес </w:t>
            </w:r>
            <w:r w:rsidRPr="00A2631C">
              <w:t xml:space="preserve">учащегося </w:t>
            </w:r>
            <w:r w:rsidR="00A2631C" w:rsidRPr="00A2631C">
              <w:rPr>
                <w:u w:val="single" w:color="000000" w:themeColor="text1"/>
              </w:rPr>
              <w:t xml:space="preserve"> </w:t>
            </w:r>
            <w:r w:rsidR="00A2631C" w:rsidRPr="00A2631C">
              <w:rPr>
                <w:i/>
                <w:sz w:val="26"/>
                <w:szCs w:val="26"/>
                <w:u w:val="single" w:color="000000" w:themeColor="text1"/>
              </w:rPr>
              <w:t xml:space="preserve">ул. Школьная, д. 34, кв. 67, г. Полоцк,                     </w:t>
            </w:r>
            <w:r w:rsidR="00A2631C" w:rsidRPr="00A2631C">
              <w:rPr>
                <w:i/>
                <w:sz w:val="26"/>
                <w:szCs w:val="26"/>
              </w:rPr>
              <w:t>Витебской обл., 211400</w:t>
            </w:r>
            <w:r w:rsidR="00A2631C">
              <w:rPr>
                <w:i/>
                <w:sz w:val="26"/>
                <w:szCs w:val="26"/>
              </w:rPr>
              <w:t>,</w:t>
            </w:r>
            <w:r w:rsidR="00A2631C" w:rsidRPr="00A2631C">
              <w:rPr>
                <w:i/>
                <w:sz w:val="26"/>
                <w:szCs w:val="26"/>
              </w:rPr>
              <w:t xml:space="preserve"> тел. +37544 456 67 89 (мтс)</w:t>
            </w:r>
          </w:p>
        </w:tc>
        <w:tc>
          <w:tcPr>
            <w:tcW w:w="2598" w:type="dxa"/>
            <w:vMerge/>
          </w:tcPr>
          <w:p w:rsidR="0065087D" w:rsidRDefault="0065087D" w:rsidP="00987A06"/>
        </w:tc>
      </w:tr>
      <w:tr w:rsidR="0065087D" w:rsidTr="004C6A3D">
        <w:trPr>
          <w:trHeight w:val="840"/>
          <w:jc w:val="center"/>
        </w:trPr>
        <w:tc>
          <w:tcPr>
            <w:tcW w:w="7140" w:type="dxa"/>
          </w:tcPr>
          <w:p w:rsidR="0065087D" w:rsidRPr="00A12FFD" w:rsidRDefault="0065087D" w:rsidP="00987A06">
            <w:pPr>
              <w:rPr>
                <w:sz w:val="16"/>
                <w:szCs w:val="16"/>
              </w:rPr>
            </w:pPr>
          </w:p>
          <w:p w:rsidR="0065087D" w:rsidRDefault="0065087D" w:rsidP="00987A06">
            <w:r>
              <w:t>Дата получения работы колледжем _________________</w:t>
            </w:r>
          </w:p>
        </w:tc>
        <w:tc>
          <w:tcPr>
            <w:tcW w:w="2598" w:type="dxa"/>
            <w:vMerge/>
          </w:tcPr>
          <w:p w:rsidR="0065087D" w:rsidRDefault="0065087D" w:rsidP="00987A06"/>
        </w:tc>
      </w:tr>
      <w:tr w:rsidR="0065087D" w:rsidTr="004C6A3D">
        <w:trPr>
          <w:jc w:val="center"/>
        </w:trPr>
        <w:tc>
          <w:tcPr>
            <w:tcW w:w="7140" w:type="dxa"/>
          </w:tcPr>
          <w:p w:rsidR="0065087D" w:rsidRPr="00A12FFD" w:rsidRDefault="0065087D" w:rsidP="00987A06">
            <w:pPr>
              <w:jc w:val="center"/>
              <w:rPr>
                <w:sz w:val="18"/>
                <w:szCs w:val="18"/>
              </w:rPr>
            </w:pPr>
            <w:r w:rsidRPr="00A12FFD">
              <w:rPr>
                <w:sz w:val="18"/>
                <w:szCs w:val="18"/>
              </w:rPr>
              <w:t>(фамилия, имя, отчество преподавателя)</w:t>
            </w:r>
          </w:p>
          <w:p w:rsidR="0065087D" w:rsidRPr="00A12FFD" w:rsidRDefault="0065087D" w:rsidP="00987A06">
            <w:pPr>
              <w:rPr>
                <w:sz w:val="16"/>
                <w:szCs w:val="16"/>
              </w:rPr>
            </w:pPr>
          </w:p>
          <w:p w:rsidR="0065087D" w:rsidRPr="00A12FFD" w:rsidRDefault="0065087D" w:rsidP="00987A06">
            <w:pPr>
              <w:rPr>
                <w:sz w:val="24"/>
                <w:szCs w:val="24"/>
              </w:rPr>
            </w:pPr>
            <w:r w:rsidRPr="00A12FFD">
              <w:rPr>
                <w:sz w:val="24"/>
                <w:szCs w:val="24"/>
              </w:rPr>
              <w:t>Оценка ____________________ Дата проверки _______________</w:t>
            </w:r>
          </w:p>
          <w:p w:rsidR="0065087D" w:rsidRPr="00A12FFD" w:rsidRDefault="0065087D" w:rsidP="00987A06">
            <w:pPr>
              <w:rPr>
                <w:sz w:val="18"/>
                <w:szCs w:val="18"/>
              </w:rPr>
            </w:pPr>
            <w:r w:rsidRPr="00A12FFD">
              <w:rPr>
                <w:sz w:val="18"/>
                <w:szCs w:val="18"/>
              </w:rPr>
              <w:t xml:space="preserve">     </w:t>
            </w:r>
            <w:r>
              <w:rPr>
                <w:sz w:val="18"/>
                <w:szCs w:val="18"/>
              </w:rPr>
              <w:t xml:space="preserve">                          (зачтено,  не зачтено</w:t>
            </w:r>
            <w:r w:rsidRPr="00A12FFD">
              <w:rPr>
                <w:sz w:val="18"/>
                <w:szCs w:val="18"/>
              </w:rPr>
              <w:t>)</w:t>
            </w:r>
          </w:p>
          <w:p w:rsidR="0065087D" w:rsidRPr="00A12FFD" w:rsidRDefault="0065087D" w:rsidP="00987A06">
            <w:pPr>
              <w:jc w:val="center"/>
              <w:rPr>
                <w:b/>
                <w:sz w:val="24"/>
                <w:szCs w:val="24"/>
              </w:rPr>
            </w:pPr>
            <w:r w:rsidRPr="00A12FFD">
              <w:rPr>
                <w:b/>
                <w:sz w:val="24"/>
                <w:szCs w:val="24"/>
              </w:rPr>
              <w:t>Подпись преподавателя __________________</w:t>
            </w:r>
          </w:p>
          <w:p w:rsidR="0065087D" w:rsidRPr="00A12FFD" w:rsidRDefault="0065087D" w:rsidP="00987A06">
            <w:pPr>
              <w:spacing w:before="120"/>
              <w:jc w:val="center"/>
              <w:rPr>
                <w:b/>
              </w:rPr>
            </w:pPr>
            <w:r w:rsidRPr="00A12FFD">
              <w:rPr>
                <w:b/>
              </w:rPr>
              <w:t>Контрольная работа предъявляется экзаменатору при сдаче экзамена</w:t>
            </w:r>
          </w:p>
        </w:tc>
        <w:tc>
          <w:tcPr>
            <w:tcW w:w="2598" w:type="dxa"/>
            <w:vMerge/>
          </w:tcPr>
          <w:p w:rsidR="0065087D" w:rsidRDefault="0065087D" w:rsidP="00987A06"/>
        </w:tc>
      </w:tr>
    </w:tbl>
    <w:p w:rsidR="0065087D" w:rsidRDefault="0065087D" w:rsidP="00564B9D">
      <w:pPr>
        <w:widowControl w:val="0"/>
        <w:ind w:firstLine="709"/>
        <w:jc w:val="both"/>
      </w:pPr>
    </w:p>
    <w:p w:rsidR="00BA7098" w:rsidRDefault="00BA7098" w:rsidP="005974E6">
      <w:pPr>
        <w:widowControl w:val="0"/>
        <w:ind w:firstLine="709"/>
        <w:jc w:val="both"/>
      </w:pPr>
    </w:p>
    <w:p w:rsidR="00357BE7" w:rsidRDefault="00357BE7" w:rsidP="005974E6">
      <w:pPr>
        <w:widowControl w:val="0"/>
        <w:ind w:firstLine="709"/>
        <w:jc w:val="both"/>
        <w:sectPr w:rsidR="00357BE7" w:rsidSect="006C2459">
          <w:pgSz w:w="11906" w:h="16838" w:code="9"/>
          <w:pgMar w:top="851" w:right="851" w:bottom="851" w:left="851" w:header="0" w:footer="284" w:gutter="0"/>
          <w:pgNumType w:start="13"/>
          <w:cols w:space="708"/>
          <w:docGrid w:linePitch="360"/>
        </w:sectPr>
      </w:pPr>
    </w:p>
    <w:p w:rsidR="00575199" w:rsidRPr="009D0F68" w:rsidRDefault="0060713B" w:rsidP="00357BE7">
      <w:pPr>
        <w:jc w:val="center"/>
        <w:rPr>
          <w:caps/>
          <w:sz w:val="40"/>
          <w:szCs w:val="40"/>
        </w:rPr>
      </w:pPr>
      <w:r>
        <w:rPr>
          <w:caps/>
          <w:noProof/>
          <w:sz w:val="40"/>
          <w:szCs w:val="40"/>
          <w:lang w:eastAsia="ru-RU"/>
        </w:rPr>
        <w:lastRenderedPageBreak/>
        <w:pict>
          <v:shape id="_x0000_s1036" type="#_x0000_t202" style="position:absolute;left:0;text-align:left;margin-left:177.45pt;margin-top:-24.2pt;width:311.25pt;height:37.9pt;z-index:251666432" stroked="f">
            <v:textbox>
              <w:txbxContent>
                <w:p w:rsidR="009D0F68" w:rsidRPr="00597001" w:rsidRDefault="009D0F68" w:rsidP="009D0F68">
                  <w:pPr>
                    <w:jc w:val="right"/>
                    <w:rPr>
                      <w:b/>
                    </w:rPr>
                  </w:pPr>
                  <w:r w:rsidRPr="00597001">
                    <w:rPr>
                      <w:b/>
                    </w:rPr>
                    <w:t>Приложение 3</w:t>
                  </w:r>
                </w:p>
                <w:p w:rsidR="009D0F68" w:rsidRDefault="009D0F68" w:rsidP="009D0F68">
                  <w:pPr>
                    <w:jc w:val="right"/>
                  </w:pPr>
                  <w:r>
                    <w:t>Бланк титульного листа</w:t>
                  </w:r>
                </w:p>
              </w:txbxContent>
            </v:textbox>
          </v:shape>
        </w:pict>
      </w:r>
    </w:p>
    <w:p w:rsidR="00357BE7" w:rsidRPr="0007259B" w:rsidRDefault="0060713B" w:rsidP="00357BE7">
      <w:pPr>
        <w:jc w:val="center"/>
        <w:rPr>
          <w:caps/>
          <w:sz w:val="24"/>
          <w:szCs w:val="24"/>
        </w:rPr>
      </w:pPr>
      <w:r>
        <w:rPr>
          <w:caps/>
          <w:noProof/>
          <w:sz w:val="24"/>
          <w:szCs w:val="24"/>
          <w:lang w:eastAsia="ru-RU"/>
        </w:rPr>
        <w:pict>
          <v:rect id="_x0000_s1031" style="position:absolute;left:0;text-align:left;margin-left:-10.8pt;margin-top:-3.55pt;width:483pt;height:743.25pt;z-index:-251659265"/>
        </w:pict>
      </w:r>
      <w:r w:rsidR="00357BE7" w:rsidRPr="0007259B">
        <w:rPr>
          <w:caps/>
          <w:sz w:val="24"/>
          <w:szCs w:val="24"/>
        </w:rPr>
        <w:t>Министерство образования Республики Беларусь</w:t>
      </w:r>
    </w:p>
    <w:p w:rsidR="00357BE7" w:rsidRPr="0007259B" w:rsidRDefault="0007259B" w:rsidP="00357BE7">
      <w:pPr>
        <w:jc w:val="center"/>
        <w:rPr>
          <w:caps/>
          <w:sz w:val="24"/>
          <w:szCs w:val="24"/>
        </w:rPr>
      </w:pPr>
      <w:r w:rsidRPr="0007259B">
        <w:rPr>
          <w:caps/>
          <w:sz w:val="24"/>
          <w:szCs w:val="24"/>
        </w:rPr>
        <w:t xml:space="preserve">Филиал </w:t>
      </w:r>
      <w:r w:rsidR="00357BE7" w:rsidRPr="0007259B">
        <w:rPr>
          <w:caps/>
          <w:sz w:val="24"/>
          <w:szCs w:val="24"/>
        </w:rPr>
        <w:t>Учреждени</w:t>
      </w:r>
      <w:r w:rsidRPr="0007259B">
        <w:rPr>
          <w:caps/>
          <w:sz w:val="24"/>
          <w:szCs w:val="24"/>
        </w:rPr>
        <w:t>я</w:t>
      </w:r>
      <w:r w:rsidR="00357BE7" w:rsidRPr="0007259B">
        <w:rPr>
          <w:caps/>
          <w:sz w:val="24"/>
          <w:szCs w:val="24"/>
        </w:rPr>
        <w:t xml:space="preserve"> образования </w:t>
      </w:r>
    </w:p>
    <w:p w:rsidR="0007259B" w:rsidRPr="0007259B" w:rsidRDefault="0007259B" w:rsidP="0007259B">
      <w:pPr>
        <w:ind w:left="-113" w:right="-113"/>
        <w:jc w:val="center"/>
        <w:rPr>
          <w:caps/>
          <w:sz w:val="24"/>
          <w:szCs w:val="24"/>
        </w:rPr>
      </w:pPr>
      <w:r w:rsidRPr="0007259B">
        <w:rPr>
          <w:caps/>
          <w:sz w:val="24"/>
          <w:szCs w:val="24"/>
        </w:rPr>
        <w:t>«Белорусский государственный технологический университет»</w:t>
      </w:r>
    </w:p>
    <w:p w:rsidR="00357BE7" w:rsidRPr="0007259B" w:rsidRDefault="00357BE7" w:rsidP="00357BE7">
      <w:pPr>
        <w:jc w:val="center"/>
        <w:rPr>
          <w:caps/>
          <w:sz w:val="24"/>
          <w:szCs w:val="24"/>
        </w:rPr>
      </w:pPr>
      <w:r w:rsidRPr="0007259B">
        <w:rPr>
          <w:caps/>
          <w:sz w:val="24"/>
          <w:szCs w:val="24"/>
        </w:rPr>
        <w:t>«Полоцкий государственный лесной колледж»</w:t>
      </w:r>
    </w:p>
    <w:p w:rsidR="00357BE7" w:rsidRDefault="00357BE7" w:rsidP="00357BE7"/>
    <w:p w:rsidR="00357BE7" w:rsidRDefault="00357BE7" w:rsidP="00357BE7"/>
    <w:p w:rsidR="00357BE7" w:rsidRDefault="00357BE7" w:rsidP="00357BE7">
      <w:pPr>
        <w:jc w:val="center"/>
      </w:pPr>
      <w:r>
        <w:t>заочное отделение</w:t>
      </w:r>
    </w:p>
    <w:p w:rsidR="00357BE7" w:rsidRDefault="00357BE7" w:rsidP="00357BE7"/>
    <w:p w:rsidR="00357BE7" w:rsidRDefault="00357BE7" w:rsidP="00357BE7"/>
    <w:p w:rsidR="00357BE7" w:rsidRDefault="00357BE7" w:rsidP="00357BE7"/>
    <w:p w:rsidR="00357BE7" w:rsidRPr="006E69F3" w:rsidRDefault="00357BE7" w:rsidP="00357BE7">
      <w:pPr>
        <w:jc w:val="center"/>
        <w:rPr>
          <w:u w:val="single"/>
        </w:rPr>
      </w:pPr>
      <w:r>
        <w:t xml:space="preserve">Контрольная работа № </w:t>
      </w:r>
      <w:r>
        <w:rPr>
          <w:u w:val="single"/>
        </w:rPr>
        <w:tab/>
      </w:r>
      <w:r>
        <w:rPr>
          <w:u w:val="single"/>
        </w:rPr>
        <w:tab/>
      </w:r>
      <w:r>
        <w:rPr>
          <w:u w:val="single"/>
        </w:rPr>
        <w:tab/>
      </w:r>
      <w:r>
        <w:t xml:space="preserve">  </w:t>
      </w:r>
      <w:r>
        <w:tab/>
      </w:r>
      <w:r>
        <w:tab/>
        <w:t xml:space="preserve">Вариант № </w:t>
      </w:r>
      <w:r>
        <w:rPr>
          <w:u w:val="single"/>
        </w:rPr>
        <w:tab/>
      </w:r>
      <w:r>
        <w:rPr>
          <w:u w:val="single"/>
        </w:rPr>
        <w:tab/>
      </w:r>
      <w:r>
        <w:rPr>
          <w:u w:val="single"/>
        </w:rPr>
        <w:tab/>
      </w:r>
    </w:p>
    <w:p w:rsidR="00357BE7" w:rsidRPr="008750F5" w:rsidRDefault="00357BE7" w:rsidP="00357BE7"/>
    <w:p w:rsidR="00357BE7" w:rsidRPr="00653B33" w:rsidRDefault="00357BE7" w:rsidP="00357BE7">
      <w:pPr>
        <w:rPr>
          <w:u w:val="single"/>
        </w:rPr>
      </w:pPr>
      <w:r>
        <w:t xml:space="preserve">по дисциплине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8A1AB9" w:rsidRDefault="00357BE7" w:rsidP="00357BE7">
      <w:pPr>
        <w:rPr>
          <w:sz w:val="18"/>
          <w:szCs w:val="18"/>
        </w:rPr>
      </w:pPr>
      <w:r>
        <w:rPr>
          <w:sz w:val="18"/>
          <w:szCs w:val="18"/>
        </w:rPr>
        <w:t xml:space="preserve">                                                                                                </w:t>
      </w:r>
      <w:r w:rsidRPr="008A1AB9">
        <w:rPr>
          <w:sz w:val="18"/>
          <w:szCs w:val="18"/>
        </w:rPr>
        <w:t>(наименование дисциплины)</w:t>
      </w:r>
    </w:p>
    <w:p w:rsidR="00357BE7" w:rsidRDefault="00357BE7" w:rsidP="00357BE7"/>
    <w:p w:rsidR="00357BE7" w:rsidRDefault="00357BE7" w:rsidP="00357BE7"/>
    <w:p w:rsidR="00357BE7" w:rsidRDefault="00357BE7" w:rsidP="00357BE7"/>
    <w:p w:rsidR="00357BE7" w:rsidRPr="008A1AB9" w:rsidRDefault="00357BE7" w:rsidP="00357BE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8A1AB9" w:rsidRDefault="00357BE7" w:rsidP="00357BE7">
      <w:pPr>
        <w:jc w:val="center"/>
        <w:rPr>
          <w:sz w:val="18"/>
          <w:szCs w:val="18"/>
        </w:rPr>
      </w:pPr>
      <w:r w:rsidRPr="008A1AB9">
        <w:rPr>
          <w:sz w:val="18"/>
          <w:szCs w:val="18"/>
        </w:rPr>
        <w:t>(фамилия)</w:t>
      </w:r>
    </w:p>
    <w:p w:rsidR="00357BE7" w:rsidRPr="008A1AB9" w:rsidRDefault="00357BE7" w:rsidP="00357BE7">
      <w:pPr>
        <w:spacing w:before="120"/>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8A1AB9" w:rsidRDefault="00357BE7" w:rsidP="00357BE7">
      <w:pPr>
        <w:jc w:val="center"/>
        <w:rPr>
          <w:sz w:val="18"/>
          <w:szCs w:val="18"/>
        </w:rPr>
      </w:pPr>
      <w:r w:rsidRPr="008A1AB9">
        <w:rPr>
          <w:sz w:val="18"/>
          <w:szCs w:val="18"/>
        </w:rPr>
        <w:t>(имя, отчество учащегося)</w:t>
      </w:r>
    </w:p>
    <w:p w:rsidR="00357BE7" w:rsidRDefault="00357BE7" w:rsidP="00357BE7"/>
    <w:p w:rsidR="00357BE7" w:rsidRDefault="00357BE7" w:rsidP="00357BE7"/>
    <w:p w:rsidR="00357BE7" w:rsidRPr="008A1AB9" w:rsidRDefault="00357BE7" w:rsidP="00357BE7">
      <w:pPr>
        <w:jc w:val="center"/>
        <w:rPr>
          <w:u w:val="single"/>
        </w:rPr>
      </w:pPr>
      <w:r>
        <w:t xml:space="preserve">Шифр </w:t>
      </w:r>
      <w:r>
        <w:rPr>
          <w:u w:val="single"/>
        </w:rPr>
        <w:tab/>
      </w:r>
      <w:r>
        <w:rPr>
          <w:u w:val="single"/>
        </w:rPr>
        <w:tab/>
      </w:r>
      <w:r>
        <w:tab/>
      </w:r>
      <w:r>
        <w:tab/>
      </w:r>
      <w:r>
        <w:tab/>
      </w:r>
      <w:r>
        <w:tab/>
      </w:r>
      <w:r>
        <w:tab/>
        <w:t xml:space="preserve">Группа </w:t>
      </w:r>
      <w:r>
        <w:rPr>
          <w:u w:val="single"/>
        </w:rPr>
        <w:tab/>
      </w:r>
      <w:r>
        <w:rPr>
          <w:u w:val="single"/>
        </w:rPr>
        <w:tab/>
      </w:r>
    </w:p>
    <w:p w:rsidR="00357BE7" w:rsidRDefault="00357BE7" w:rsidP="00357BE7"/>
    <w:p w:rsidR="00357BE7" w:rsidRDefault="00357BE7" w:rsidP="00357BE7"/>
    <w:p w:rsidR="00357BE7" w:rsidRDefault="00357BE7" w:rsidP="00357BE7"/>
    <w:p w:rsidR="00357BE7" w:rsidRDefault="00357BE7" w:rsidP="00357BE7">
      <w:pPr>
        <w:spacing w:line="360" w:lineRule="auto"/>
        <w:rPr>
          <w:u w:val="single"/>
        </w:rPr>
      </w:pPr>
      <w:r>
        <w:t xml:space="preserve">Адрес учащегося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357BE7" w:rsidRDefault="00357BE7" w:rsidP="00357BE7">
      <w:pPr>
        <w:spacing w:line="360" w:lineRule="auto"/>
      </w:pPr>
      <w:r w:rsidRPr="00357BE7">
        <w:t xml:space="preserve">Контактный телефон </w:t>
      </w:r>
      <w:r w:rsidRPr="00357BE7">
        <w:rPr>
          <w:u w:val="single"/>
        </w:rPr>
        <w:tab/>
      </w:r>
      <w:r w:rsidRPr="00357BE7">
        <w:rPr>
          <w:u w:val="single"/>
        </w:rPr>
        <w:tab/>
      </w:r>
      <w:r w:rsidRPr="00357BE7">
        <w:rPr>
          <w:u w:val="single"/>
        </w:rPr>
        <w:tab/>
      </w:r>
      <w:r w:rsidRPr="00357BE7">
        <w:rPr>
          <w:u w:val="single"/>
        </w:rPr>
        <w:tab/>
      </w:r>
      <w:r w:rsidRPr="00357BE7">
        <w:rPr>
          <w:u w:val="single"/>
        </w:rPr>
        <w:tab/>
      </w:r>
      <w:r w:rsidRPr="00357BE7">
        <w:rPr>
          <w:u w:val="single"/>
        </w:rPr>
        <w:tab/>
      </w:r>
      <w:r w:rsidRPr="00357BE7">
        <w:rPr>
          <w:u w:val="single"/>
        </w:rPr>
        <w:tab/>
      </w:r>
      <w:r w:rsidRPr="00357BE7">
        <w:rPr>
          <w:u w:val="single"/>
        </w:rPr>
        <w:tab/>
      </w:r>
      <w:r w:rsidRPr="00357BE7">
        <w:rPr>
          <w:u w:val="single"/>
        </w:rPr>
        <w:tab/>
      </w:r>
      <w:r w:rsidRPr="00357BE7">
        <w:rPr>
          <w:u w:val="single"/>
        </w:rPr>
        <w:tab/>
      </w:r>
    </w:p>
    <w:p w:rsidR="00357BE7" w:rsidRPr="006D201D" w:rsidRDefault="00357BE7" w:rsidP="00357BE7">
      <w:pPr>
        <w:rPr>
          <w:sz w:val="16"/>
          <w:szCs w:val="16"/>
        </w:rPr>
      </w:pPr>
    </w:p>
    <w:p w:rsidR="00357BE7" w:rsidRDefault="00357BE7" w:rsidP="00357BE7"/>
    <w:p w:rsidR="00357BE7" w:rsidRDefault="00357BE7" w:rsidP="00357BE7"/>
    <w:p w:rsidR="00357BE7" w:rsidRPr="008A1AB9" w:rsidRDefault="00357BE7" w:rsidP="00357BE7">
      <w:pPr>
        <w:rPr>
          <w:u w:val="single"/>
        </w:rPr>
      </w:pPr>
      <w:r>
        <w:t xml:space="preserve">Дата получения работы колледжем </w:t>
      </w:r>
      <w:r>
        <w:rPr>
          <w:u w:val="single"/>
        </w:rPr>
        <w:tab/>
      </w:r>
      <w:r>
        <w:rPr>
          <w:u w:val="single"/>
        </w:rPr>
        <w:tab/>
      </w:r>
      <w:r>
        <w:rPr>
          <w:u w:val="single"/>
        </w:rPr>
        <w:tab/>
      </w:r>
      <w:r>
        <w:rPr>
          <w:u w:val="single"/>
        </w:rPr>
        <w:tab/>
      </w:r>
      <w:r>
        <w:rPr>
          <w:u w:val="single"/>
        </w:rPr>
        <w:tab/>
      </w:r>
      <w:r>
        <w:rPr>
          <w:u w:val="single"/>
        </w:rPr>
        <w:tab/>
      </w:r>
      <w:r>
        <w:rPr>
          <w:u w:val="single"/>
        </w:rPr>
        <w:tab/>
      </w:r>
    </w:p>
    <w:p w:rsidR="00357BE7" w:rsidRDefault="00357BE7" w:rsidP="00357BE7"/>
    <w:p w:rsidR="00357BE7" w:rsidRDefault="00357BE7" w:rsidP="00357BE7"/>
    <w:p w:rsidR="00357BE7" w:rsidRPr="008A1AB9" w:rsidRDefault="00357BE7" w:rsidP="00357BE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8A1AB9" w:rsidRDefault="00357BE7" w:rsidP="00357BE7">
      <w:pPr>
        <w:jc w:val="center"/>
        <w:rPr>
          <w:sz w:val="18"/>
          <w:szCs w:val="18"/>
        </w:rPr>
      </w:pPr>
      <w:r w:rsidRPr="008A1AB9">
        <w:rPr>
          <w:sz w:val="18"/>
          <w:szCs w:val="18"/>
        </w:rPr>
        <w:t>(фамилия, имя, отчество преподавателя)</w:t>
      </w:r>
    </w:p>
    <w:p w:rsidR="00357BE7" w:rsidRDefault="00357BE7" w:rsidP="00357BE7"/>
    <w:p w:rsidR="00357BE7" w:rsidRDefault="00357BE7" w:rsidP="00357BE7"/>
    <w:p w:rsidR="00357BE7" w:rsidRPr="008A1AB9" w:rsidRDefault="00357BE7" w:rsidP="00357BE7">
      <w:pPr>
        <w:rPr>
          <w:u w:val="single"/>
        </w:rPr>
      </w:pPr>
      <w:r>
        <w:t xml:space="preserve">Оценка </w:t>
      </w:r>
      <w:r>
        <w:rPr>
          <w:u w:val="single"/>
        </w:rPr>
        <w:tab/>
      </w:r>
      <w:r>
        <w:rPr>
          <w:u w:val="single"/>
        </w:rPr>
        <w:tab/>
      </w:r>
      <w:r>
        <w:rPr>
          <w:u w:val="single"/>
        </w:rPr>
        <w:tab/>
      </w:r>
      <w:r>
        <w:rPr>
          <w:u w:val="single"/>
        </w:rPr>
        <w:tab/>
      </w:r>
      <w:r>
        <w:rPr>
          <w:u w:val="single"/>
        </w:rPr>
        <w:tab/>
      </w:r>
      <w:r>
        <w:t xml:space="preserve">     Дата проверки </w:t>
      </w:r>
      <w:r>
        <w:rPr>
          <w:u w:val="single"/>
        </w:rPr>
        <w:tab/>
      </w:r>
      <w:r>
        <w:rPr>
          <w:u w:val="single"/>
        </w:rPr>
        <w:tab/>
      </w:r>
      <w:r>
        <w:rPr>
          <w:u w:val="single"/>
        </w:rPr>
        <w:tab/>
      </w:r>
      <w:r>
        <w:rPr>
          <w:u w:val="single"/>
        </w:rPr>
        <w:tab/>
      </w:r>
    </w:p>
    <w:p w:rsidR="00357BE7" w:rsidRPr="006D201D" w:rsidRDefault="00357BE7" w:rsidP="00357BE7">
      <w:pPr>
        <w:rPr>
          <w:sz w:val="18"/>
          <w:szCs w:val="18"/>
        </w:rPr>
      </w:pPr>
      <w:r>
        <w:rPr>
          <w:sz w:val="18"/>
          <w:szCs w:val="18"/>
        </w:rPr>
        <w:t xml:space="preserve">                                      </w:t>
      </w:r>
      <w:r w:rsidRPr="006D201D">
        <w:rPr>
          <w:sz w:val="18"/>
          <w:szCs w:val="18"/>
        </w:rPr>
        <w:t>(зачтено, не зачтено)</w:t>
      </w:r>
    </w:p>
    <w:p w:rsidR="00357BE7" w:rsidRPr="008A1AB9" w:rsidRDefault="00357BE7" w:rsidP="00357BE7">
      <w:pPr>
        <w:spacing w:before="240"/>
        <w:ind w:left="2126"/>
        <w:rPr>
          <w:u w:val="single"/>
        </w:rPr>
      </w:pPr>
      <w:r>
        <w:t xml:space="preserve">Подпись преподавателя </w:t>
      </w:r>
      <w:r>
        <w:rPr>
          <w:u w:val="single"/>
        </w:rPr>
        <w:tab/>
      </w:r>
      <w:r>
        <w:rPr>
          <w:u w:val="single"/>
        </w:rPr>
        <w:tab/>
      </w:r>
      <w:r>
        <w:rPr>
          <w:u w:val="single"/>
        </w:rPr>
        <w:tab/>
      </w:r>
      <w:r>
        <w:rPr>
          <w:u w:val="single"/>
        </w:rPr>
        <w:tab/>
      </w:r>
      <w:r>
        <w:rPr>
          <w:u w:val="single"/>
        </w:rPr>
        <w:tab/>
      </w:r>
      <w:r>
        <w:rPr>
          <w:u w:val="single"/>
        </w:rPr>
        <w:tab/>
      </w:r>
    </w:p>
    <w:p w:rsidR="00357BE7" w:rsidRDefault="00357BE7" w:rsidP="00357BE7"/>
    <w:p w:rsidR="00357BE7" w:rsidRDefault="00357BE7" w:rsidP="00357BE7">
      <w:pPr>
        <w:jc w:val="center"/>
      </w:pPr>
      <w:r>
        <w:t>Контрольная работа предъявляется экзаменатору при сдаче экзамена</w:t>
      </w:r>
    </w:p>
    <w:p w:rsidR="00357BE7" w:rsidRDefault="00357BE7" w:rsidP="00357BE7">
      <w:pPr>
        <w:sectPr w:rsidR="00357BE7" w:rsidSect="00357BE7">
          <w:pgSz w:w="11906" w:h="16838" w:code="9"/>
          <w:pgMar w:top="851" w:right="851" w:bottom="851" w:left="1701" w:header="0" w:footer="284" w:gutter="0"/>
          <w:cols w:space="708"/>
          <w:docGrid w:linePitch="360"/>
        </w:sectPr>
      </w:pPr>
    </w:p>
    <w:p w:rsidR="00575199" w:rsidRPr="009D0F68" w:rsidRDefault="0060713B" w:rsidP="00357BE7">
      <w:pPr>
        <w:jc w:val="center"/>
        <w:rPr>
          <w:caps/>
          <w:sz w:val="40"/>
          <w:szCs w:val="40"/>
        </w:rPr>
      </w:pPr>
      <w:r>
        <w:rPr>
          <w:caps/>
          <w:noProof/>
          <w:sz w:val="40"/>
          <w:szCs w:val="40"/>
          <w:lang w:eastAsia="ru-RU"/>
        </w:rPr>
        <w:lastRenderedPageBreak/>
        <w:pict>
          <v:shape id="_x0000_s1037" type="#_x0000_t202" style="position:absolute;left:0;text-align:left;margin-left:167.7pt;margin-top:-18.55pt;width:311.25pt;height:36.5pt;z-index:251667456" stroked="f">
            <v:textbox inset=",.3mm,,.3mm">
              <w:txbxContent>
                <w:p w:rsidR="009D0F68" w:rsidRPr="00597001" w:rsidRDefault="009D0F68" w:rsidP="009D0F68">
                  <w:pPr>
                    <w:jc w:val="right"/>
                    <w:rPr>
                      <w:b/>
                    </w:rPr>
                  </w:pPr>
                  <w:r w:rsidRPr="00597001">
                    <w:rPr>
                      <w:b/>
                    </w:rPr>
                    <w:t xml:space="preserve">Приложение </w:t>
                  </w:r>
                  <w:r w:rsidR="00177F8F" w:rsidRPr="00597001">
                    <w:rPr>
                      <w:b/>
                    </w:rPr>
                    <w:t>4</w:t>
                  </w:r>
                </w:p>
                <w:p w:rsidR="009D0F68" w:rsidRDefault="009D0F68" w:rsidP="009D0F68">
                  <w:pPr>
                    <w:jc w:val="right"/>
                  </w:pPr>
                  <w:r>
                    <w:t>Образец оформления бланка титульного листа</w:t>
                  </w:r>
                </w:p>
              </w:txbxContent>
            </v:textbox>
          </v:shape>
        </w:pict>
      </w:r>
    </w:p>
    <w:p w:rsidR="0007259B" w:rsidRPr="0007259B" w:rsidRDefault="0060713B" w:rsidP="0007259B">
      <w:pPr>
        <w:jc w:val="center"/>
        <w:rPr>
          <w:caps/>
          <w:sz w:val="24"/>
          <w:szCs w:val="24"/>
        </w:rPr>
      </w:pPr>
      <w:r>
        <w:rPr>
          <w:caps/>
          <w:noProof/>
          <w:sz w:val="24"/>
          <w:szCs w:val="24"/>
          <w:lang w:eastAsia="ru-RU"/>
        </w:rPr>
        <w:pict>
          <v:rect id="_x0000_s1042" style="position:absolute;left:0;text-align:left;margin-left:-10.8pt;margin-top:-3.55pt;width:483pt;height:743.25pt;z-index:-251643904"/>
        </w:pict>
      </w:r>
      <w:r w:rsidR="0007259B" w:rsidRPr="0007259B">
        <w:rPr>
          <w:caps/>
          <w:sz w:val="24"/>
          <w:szCs w:val="24"/>
        </w:rPr>
        <w:t>Министерство образования Республики Беларусь</w:t>
      </w:r>
    </w:p>
    <w:p w:rsidR="0007259B" w:rsidRPr="0007259B" w:rsidRDefault="0007259B" w:rsidP="0007259B">
      <w:pPr>
        <w:jc w:val="center"/>
        <w:rPr>
          <w:caps/>
          <w:sz w:val="24"/>
          <w:szCs w:val="24"/>
        </w:rPr>
      </w:pPr>
      <w:r w:rsidRPr="0007259B">
        <w:rPr>
          <w:caps/>
          <w:sz w:val="24"/>
          <w:szCs w:val="24"/>
        </w:rPr>
        <w:t xml:space="preserve">Филиал Учреждения образования </w:t>
      </w:r>
    </w:p>
    <w:p w:rsidR="0007259B" w:rsidRPr="0007259B" w:rsidRDefault="0007259B" w:rsidP="0007259B">
      <w:pPr>
        <w:ind w:left="-113" w:right="-113"/>
        <w:jc w:val="center"/>
        <w:rPr>
          <w:caps/>
          <w:sz w:val="24"/>
          <w:szCs w:val="24"/>
        </w:rPr>
      </w:pPr>
      <w:r w:rsidRPr="0007259B">
        <w:rPr>
          <w:caps/>
          <w:sz w:val="24"/>
          <w:szCs w:val="24"/>
        </w:rPr>
        <w:t>«Белорусский государственный технологический университет»</w:t>
      </w:r>
    </w:p>
    <w:p w:rsidR="0007259B" w:rsidRPr="0007259B" w:rsidRDefault="0007259B" w:rsidP="0007259B">
      <w:pPr>
        <w:jc w:val="center"/>
        <w:rPr>
          <w:caps/>
          <w:sz w:val="24"/>
          <w:szCs w:val="24"/>
        </w:rPr>
      </w:pPr>
      <w:r w:rsidRPr="0007259B">
        <w:rPr>
          <w:caps/>
          <w:sz w:val="24"/>
          <w:szCs w:val="24"/>
        </w:rPr>
        <w:t>«Полоцкий государственный лесной колледж»</w:t>
      </w:r>
    </w:p>
    <w:p w:rsidR="00357BE7" w:rsidRDefault="00357BE7" w:rsidP="00357BE7"/>
    <w:p w:rsidR="00357BE7" w:rsidRDefault="00357BE7" w:rsidP="00357BE7"/>
    <w:p w:rsidR="00357BE7" w:rsidRDefault="00357BE7" w:rsidP="00357BE7">
      <w:pPr>
        <w:jc w:val="center"/>
      </w:pPr>
      <w:r>
        <w:t>заочное отделение</w:t>
      </w:r>
    </w:p>
    <w:p w:rsidR="00357BE7" w:rsidRDefault="00357BE7" w:rsidP="00357BE7"/>
    <w:p w:rsidR="00357BE7" w:rsidRDefault="00357BE7" w:rsidP="00357BE7"/>
    <w:p w:rsidR="00357BE7" w:rsidRDefault="00357BE7" w:rsidP="00357BE7"/>
    <w:p w:rsidR="00357BE7" w:rsidRPr="006E69F3" w:rsidRDefault="00357BE7" w:rsidP="00357BE7">
      <w:pPr>
        <w:jc w:val="center"/>
        <w:rPr>
          <w:u w:val="single"/>
        </w:rPr>
      </w:pPr>
      <w:r>
        <w:t xml:space="preserve">Контрольная работа № </w:t>
      </w:r>
      <w:r>
        <w:rPr>
          <w:u w:val="single"/>
        </w:rPr>
        <w:tab/>
      </w:r>
      <w:r>
        <w:rPr>
          <w:u w:val="single"/>
        </w:rPr>
        <w:tab/>
      </w:r>
      <w:r>
        <w:rPr>
          <w:i/>
          <w:u w:val="single"/>
        </w:rPr>
        <w:t>1</w:t>
      </w:r>
      <w:r>
        <w:rPr>
          <w:u w:val="single"/>
        </w:rPr>
        <w:tab/>
      </w:r>
      <w:r>
        <w:t xml:space="preserve">  </w:t>
      </w:r>
      <w:r>
        <w:tab/>
      </w:r>
      <w:r>
        <w:tab/>
        <w:t xml:space="preserve">Вариант № </w:t>
      </w:r>
      <w:r>
        <w:rPr>
          <w:u w:val="single"/>
        </w:rPr>
        <w:tab/>
      </w:r>
      <w:r>
        <w:rPr>
          <w:u w:val="single"/>
        </w:rPr>
        <w:tab/>
      </w:r>
      <w:r w:rsidR="000D3AC4">
        <w:rPr>
          <w:i/>
          <w:u w:val="single"/>
        </w:rPr>
        <w:t>24</w:t>
      </w:r>
      <w:r>
        <w:rPr>
          <w:u w:val="single"/>
        </w:rPr>
        <w:tab/>
      </w:r>
    </w:p>
    <w:p w:rsidR="00357BE7" w:rsidRPr="008750F5" w:rsidRDefault="00357BE7" w:rsidP="00357BE7"/>
    <w:p w:rsidR="00357BE7" w:rsidRPr="00653B33" w:rsidRDefault="00357BE7" w:rsidP="00357BE7">
      <w:pPr>
        <w:rPr>
          <w:u w:val="single"/>
        </w:rPr>
      </w:pPr>
      <w:r>
        <w:t xml:space="preserve">по дисциплине </w:t>
      </w:r>
      <w:r>
        <w:rPr>
          <w:u w:val="single"/>
        </w:rPr>
        <w:tab/>
      </w:r>
      <w:r>
        <w:rPr>
          <w:u w:val="single"/>
        </w:rPr>
        <w:tab/>
      </w:r>
      <w:r w:rsidR="000D3AC4" w:rsidRPr="000D3AC4">
        <w:rPr>
          <w:i/>
          <w:u w:val="single"/>
        </w:rPr>
        <w:t>Основы социально-гуманитарных наук</w:t>
      </w:r>
      <w:r>
        <w:rPr>
          <w:u w:val="single"/>
        </w:rPr>
        <w:tab/>
      </w:r>
      <w:r>
        <w:rPr>
          <w:u w:val="single"/>
        </w:rPr>
        <w:tab/>
      </w:r>
      <w:r>
        <w:rPr>
          <w:u w:val="single"/>
        </w:rPr>
        <w:tab/>
      </w:r>
    </w:p>
    <w:p w:rsidR="00357BE7" w:rsidRPr="008A1AB9" w:rsidRDefault="00357BE7" w:rsidP="00357BE7">
      <w:pPr>
        <w:rPr>
          <w:sz w:val="18"/>
          <w:szCs w:val="18"/>
        </w:rPr>
      </w:pPr>
      <w:r>
        <w:rPr>
          <w:sz w:val="18"/>
          <w:szCs w:val="18"/>
        </w:rPr>
        <w:t xml:space="preserve">                                                                                                </w:t>
      </w:r>
      <w:r w:rsidRPr="008A1AB9">
        <w:rPr>
          <w:sz w:val="18"/>
          <w:szCs w:val="18"/>
        </w:rPr>
        <w:t>(наименование дисциплины)</w:t>
      </w:r>
    </w:p>
    <w:p w:rsidR="00357BE7" w:rsidRDefault="00357BE7" w:rsidP="00357BE7"/>
    <w:p w:rsidR="00357BE7" w:rsidRDefault="00357BE7" w:rsidP="00357BE7"/>
    <w:p w:rsidR="00357BE7" w:rsidRDefault="00357BE7" w:rsidP="00357BE7"/>
    <w:p w:rsidR="00357BE7" w:rsidRPr="000D3AC4" w:rsidRDefault="00357BE7" w:rsidP="00357BE7">
      <w:pPr>
        <w:rPr>
          <w:i/>
          <w:u w:val="single"/>
        </w:rPr>
      </w:pPr>
      <w:r>
        <w:t xml:space="preserve"> </w:t>
      </w:r>
      <w:r>
        <w:rPr>
          <w:u w:val="single"/>
        </w:rPr>
        <w:tab/>
      </w:r>
      <w:r>
        <w:rPr>
          <w:u w:val="single"/>
        </w:rPr>
        <w:tab/>
      </w:r>
      <w:r>
        <w:rPr>
          <w:u w:val="single"/>
        </w:rPr>
        <w:tab/>
      </w:r>
      <w:r>
        <w:rPr>
          <w:u w:val="single"/>
        </w:rPr>
        <w:tab/>
      </w:r>
      <w:r>
        <w:rPr>
          <w:u w:val="single"/>
        </w:rPr>
        <w:tab/>
      </w:r>
      <w:r w:rsidR="000D3AC4" w:rsidRPr="000D3AC4">
        <w:rPr>
          <w:i/>
          <w:u w:val="single"/>
        </w:rPr>
        <w:t>Николаева</w:t>
      </w:r>
      <w:r w:rsidRPr="000D3AC4">
        <w:rPr>
          <w:i/>
          <w:u w:val="single"/>
        </w:rPr>
        <w:tab/>
      </w:r>
      <w:r w:rsidRPr="000D3AC4">
        <w:rPr>
          <w:i/>
          <w:u w:val="single"/>
        </w:rPr>
        <w:tab/>
      </w:r>
      <w:r w:rsidR="000D3AC4">
        <w:rPr>
          <w:i/>
          <w:u w:val="single"/>
        </w:rPr>
        <w:tab/>
      </w:r>
      <w:r w:rsidR="000D3AC4">
        <w:rPr>
          <w:i/>
          <w:u w:val="single"/>
        </w:rPr>
        <w:tab/>
      </w:r>
      <w:r w:rsidRPr="000D3AC4">
        <w:rPr>
          <w:i/>
          <w:u w:val="single"/>
        </w:rPr>
        <w:tab/>
      </w:r>
      <w:r w:rsidRPr="000D3AC4">
        <w:rPr>
          <w:i/>
          <w:u w:val="single"/>
        </w:rPr>
        <w:tab/>
      </w:r>
      <w:r w:rsidRPr="000D3AC4">
        <w:rPr>
          <w:i/>
          <w:u w:val="single"/>
        </w:rPr>
        <w:tab/>
      </w:r>
    </w:p>
    <w:p w:rsidR="00357BE7" w:rsidRPr="008A1AB9" w:rsidRDefault="00357BE7" w:rsidP="00357BE7">
      <w:pPr>
        <w:jc w:val="center"/>
        <w:rPr>
          <w:sz w:val="18"/>
          <w:szCs w:val="18"/>
        </w:rPr>
      </w:pPr>
      <w:r w:rsidRPr="008A1AB9">
        <w:rPr>
          <w:sz w:val="18"/>
          <w:szCs w:val="18"/>
        </w:rPr>
        <w:t>(фамилия)</w:t>
      </w:r>
    </w:p>
    <w:p w:rsidR="00357BE7" w:rsidRPr="000D3AC4" w:rsidRDefault="00357BE7" w:rsidP="00357BE7">
      <w:pPr>
        <w:spacing w:before="120"/>
        <w:rPr>
          <w:i/>
          <w:u w:val="single"/>
        </w:rPr>
      </w:pPr>
      <w:r>
        <w:t xml:space="preserve"> </w:t>
      </w:r>
      <w:r>
        <w:rPr>
          <w:u w:val="single"/>
        </w:rPr>
        <w:tab/>
      </w:r>
      <w:r>
        <w:rPr>
          <w:u w:val="single"/>
        </w:rPr>
        <w:tab/>
      </w:r>
      <w:r>
        <w:rPr>
          <w:u w:val="single"/>
        </w:rPr>
        <w:tab/>
      </w:r>
      <w:r>
        <w:rPr>
          <w:u w:val="single"/>
        </w:rPr>
        <w:tab/>
      </w:r>
      <w:r>
        <w:rPr>
          <w:u w:val="single"/>
        </w:rPr>
        <w:tab/>
      </w:r>
      <w:r w:rsidR="000D3AC4" w:rsidRPr="000D3AC4">
        <w:rPr>
          <w:i/>
          <w:u w:val="single"/>
        </w:rPr>
        <w:t>Антона Васильевича</w:t>
      </w:r>
      <w:r w:rsidRPr="000D3AC4">
        <w:rPr>
          <w:i/>
          <w:u w:val="single"/>
        </w:rPr>
        <w:tab/>
      </w:r>
      <w:r w:rsidRPr="000D3AC4">
        <w:rPr>
          <w:i/>
          <w:u w:val="single"/>
        </w:rPr>
        <w:tab/>
      </w:r>
      <w:r w:rsidRPr="000D3AC4">
        <w:rPr>
          <w:i/>
          <w:u w:val="single"/>
        </w:rPr>
        <w:tab/>
      </w:r>
      <w:r w:rsidRPr="000D3AC4">
        <w:rPr>
          <w:i/>
          <w:u w:val="single"/>
        </w:rPr>
        <w:tab/>
      </w:r>
      <w:r w:rsidRPr="000D3AC4">
        <w:rPr>
          <w:i/>
          <w:u w:val="single"/>
        </w:rPr>
        <w:tab/>
      </w:r>
    </w:p>
    <w:p w:rsidR="00357BE7" w:rsidRPr="008A1AB9" w:rsidRDefault="00357BE7" w:rsidP="00357BE7">
      <w:pPr>
        <w:jc w:val="center"/>
        <w:rPr>
          <w:sz w:val="18"/>
          <w:szCs w:val="18"/>
        </w:rPr>
      </w:pPr>
      <w:r w:rsidRPr="008A1AB9">
        <w:rPr>
          <w:sz w:val="18"/>
          <w:szCs w:val="18"/>
        </w:rPr>
        <w:t>(имя, отчество учащегося)</w:t>
      </w:r>
    </w:p>
    <w:p w:rsidR="00357BE7" w:rsidRDefault="00357BE7" w:rsidP="00357BE7"/>
    <w:p w:rsidR="00357BE7" w:rsidRDefault="00357BE7" w:rsidP="00357BE7"/>
    <w:p w:rsidR="00357BE7" w:rsidRPr="008A1AB9" w:rsidRDefault="00357BE7" w:rsidP="00357BE7">
      <w:pPr>
        <w:jc w:val="center"/>
        <w:rPr>
          <w:u w:val="single"/>
        </w:rPr>
      </w:pPr>
      <w:r>
        <w:t xml:space="preserve">Шифр </w:t>
      </w:r>
      <w:r>
        <w:rPr>
          <w:u w:val="single"/>
        </w:rPr>
        <w:tab/>
      </w:r>
      <w:r w:rsidR="000D3AC4" w:rsidRPr="000D3AC4">
        <w:rPr>
          <w:i/>
          <w:u w:val="single"/>
        </w:rPr>
        <w:t>Н-85</w:t>
      </w:r>
      <w:r>
        <w:rPr>
          <w:u w:val="single"/>
        </w:rPr>
        <w:tab/>
      </w:r>
      <w:r>
        <w:tab/>
      </w:r>
      <w:r>
        <w:tab/>
      </w:r>
      <w:r>
        <w:tab/>
      </w:r>
      <w:r>
        <w:tab/>
      </w:r>
      <w:r>
        <w:tab/>
        <w:t xml:space="preserve">Группа </w:t>
      </w:r>
      <w:r>
        <w:rPr>
          <w:u w:val="single"/>
        </w:rPr>
        <w:tab/>
      </w:r>
      <w:r w:rsidR="000D3AC4" w:rsidRPr="000D3AC4">
        <w:rPr>
          <w:i/>
          <w:u w:val="single"/>
        </w:rPr>
        <w:t>11</w:t>
      </w:r>
      <w:r>
        <w:rPr>
          <w:u w:val="single"/>
        </w:rPr>
        <w:tab/>
      </w:r>
    </w:p>
    <w:p w:rsidR="00357BE7" w:rsidRDefault="00357BE7" w:rsidP="00357BE7"/>
    <w:p w:rsidR="00357BE7" w:rsidRDefault="00357BE7" w:rsidP="00357BE7"/>
    <w:p w:rsidR="00357BE7" w:rsidRDefault="00357BE7" w:rsidP="00357BE7"/>
    <w:p w:rsidR="00357BE7" w:rsidRDefault="00357BE7" w:rsidP="00357BE7">
      <w:pPr>
        <w:spacing w:line="360" w:lineRule="auto"/>
        <w:rPr>
          <w:u w:val="single"/>
        </w:rPr>
      </w:pPr>
      <w:r>
        <w:t xml:space="preserve">Адрес учащегося </w:t>
      </w:r>
      <w:r>
        <w:rPr>
          <w:u w:val="single"/>
        </w:rPr>
        <w:tab/>
      </w:r>
      <w:r w:rsidR="000D3AC4" w:rsidRPr="000D3AC4">
        <w:rPr>
          <w:i/>
          <w:u w:val="single"/>
        </w:rPr>
        <w:t>ул. Школьная, д. 34, кв. 67, г. Полоцк, Витебской обл., индекс 211400</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357BE7" w:rsidRDefault="00357BE7" w:rsidP="00357BE7">
      <w:pPr>
        <w:spacing w:line="360" w:lineRule="auto"/>
      </w:pPr>
      <w:r w:rsidRPr="00357BE7">
        <w:t xml:space="preserve">Контактный телефон </w:t>
      </w:r>
      <w:r w:rsidRPr="00357BE7">
        <w:rPr>
          <w:u w:val="single"/>
        </w:rPr>
        <w:tab/>
      </w:r>
      <w:r w:rsidR="000D3AC4" w:rsidRPr="000D3AC4">
        <w:rPr>
          <w:i/>
          <w:u w:val="single"/>
        </w:rPr>
        <w:t>8(0214) 43-84-99 (дом), +37544 456 67 89 (мтс)</w:t>
      </w:r>
      <w:r w:rsidRPr="00357BE7">
        <w:rPr>
          <w:u w:val="single"/>
        </w:rPr>
        <w:tab/>
      </w:r>
    </w:p>
    <w:p w:rsidR="00357BE7" w:rsidRPr="006D201D" w:rsidRDefault="00357BE7" w:rsidP="00357BE7">
      <w:pPr>
        <w:rPr>
          <w:sz w:val="16"/>
          <w:szCs w:val="16"/>
        </w:rPr>
      </w:pPr>
    </w:p>
    <w:p w:rsidR="00357BE7" w:rsidRDefault="00357BE7" w:rsidP="00357BE7"/>
    <w:p w:rsidR="00357BE7" w:rsidRDefault="00357BE7" w:rsidP="00357BE7"/>
    <w:p w:rsidR="00357BE7" w:rsidRPr="008A1AB9" w:rsidRDefault="00357BE7" w:rsidP="00357BE7">
      <w:pPr>
        <w:rPr>
          <w:u w:val="single"/>
        </w:rPr>
      </w:pPr>
      <w:r>
        <w:t xml:space="preserve">Дата получения работы колледжем </w:t>
      </w:r>
      <w:r>
        <w:rPr>
          <w:u w:val="single"/>
        </w:rPr>
        <w:tab/>
      </w:r>
      <w:r>
        <w:rPr>
          <w:u w:val="single"/>
        </w:rPr>
        <w:tab/>
      </w:r>
      <w:r>
        <w:rPr>
          <w:u w:val="single"/>
        </w:rPr>
        <w:tab/>
      </w:r>
      <w:r>
        <w:rPr>
          <w:u w:val="single"/>
        </w:rPr>
        <w:tab/>
      </w:r>
      <w:r>
        <w:rPr>
          <w:u w:val="single"/>
        </w:rPr>
        <w:tab/>
      </w:r>
      <w:r>
        <w:rPr>
          <w:u w:val="single"/>
        </w:rPr>
        <w:tab/>
      </w:r>
      <w:r>
        <w:rPr>
          <w:u w:val="single"/>
        </w:rPr>
        <w:tab/>
      </w:r>
    </w:p>
    <w:p w:rsidR="00357BE7" w:rsidRDefault="00357BE7" w:rsidP="00357BE7"/>
    <w:p w:rsidR="00357BE7" w:rsidRDefault="00357BE7" w:rsidP="00357BE7"/>
    <w:p w:rsidR="00357BE7" w:rsidRPr="008A1AB9" w:rsidRDefault="00357BE7" w:rsidP="00357BE7">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BE7" w:rsidRPr="008A1AB9" w:rsidRDefault="00357BE7" w:rsidP="00357BE7">
      <w:pPr>
        <w:jc w:val="center"/>
        <w:rPr>
          <w:sz w:val="18"/>
          <w:szCs w:val="18"/>
        </w:rPr>
      </w:pPr>
      <w:r w:rsidRPr="008A1AB9">
        <w:rPr>
          <w:sz w:val="18"/>
          <w:szCs w:val="18"/>
        </w:rPr>
        <w:t>(фамилия, имя, отчество преподавателя)</w:t>
      </w:r>
    </w:p>
    <w:p w:rsidR="00357BE7" w:rsidRDefault="00357BE7" w:rsidP="00357BE7"/>
    <w:p w:rsidR="00357BE7" w:rsidRDefault="00357BE7" w:rsidP="00357BE7"/>
    <w:p w:rsidR="00357BE7" w:rsidRPr="008A1AB9" w:rsidRDefault="00357BE7" w:rsidP="00357BE7">
      <w:pPr>
        <w:rPr>
          <w:u w:val="single"/>
        </w:rPr>
      </w:pPr>
      <w:r>
        <w:t xml:space="preserve">Оценка </w:t>
      </w:r>
      <w:r>
        <w:rPr>
          <w:u w:val="single"/>
        </w:rPr>
        <w:tab/>
      </w:r>
      <w:r>
        <w:rPr>
          <w:u w:val="single"/>
        </w:rPr>
        <w:tab/>
      </w:r>
      <w:r>
        <w:rPr>
          <w:u w:val="single"/>
        </w:rPr>
        <w:tab/>
      </w:r>
      <w:r>
        <w:rPr>
          <w:u w:val="single"/>
        </w:rPr>
        <w:tab/>
      </w:r>
      <w:r>
        <w:rPr>
          <w:u w:val="single"/>
        </w:rPr>
        <w:tab/>
      </w:r>
      <w:r>
        <w:t xml:space="preserve">     Дата проверки </w:t>
      </w:r>
      <w:r>
        <w:rPr>
          <w:u w:val="single"/>
        </w:rPr>
        <w:tab/>
      </w:r>
      <w:r>
        <w:rPr>
          <w:u w:val="single"/>
        </w:rPr>
        <w:tab/>
      </w:r>
      <w:r>
        <w:rPr>
          <w:u w:val="single"/>
        </w:rPr>
        <w:tab/>
      </w:r>
      <w:r>
        <w:rPr>
          <w:u w:val="single"/>
        </w:rPr>
        <w:tab/>
      </w:r>
    </w:p>
    <w:p w:rsidR="00357BE7" w:rsidRPr="006D201D" w:rsidRDefault="00357BE7" w:rsidP="00357BE7">
      <w:pPr>
        <w:rPr>
          <w:sz w:val="18"/>
          <w:szCs w:val="18"/>
        </w:rPr>
      </w:pPr>
      <w:r>
        <w:rPr>
          <w:sz w:val="18"/>
          <w:szCs w:val="18"/>
        </w:rPr>
        <w:t xml:space="preserve">                                      </w:t>
      </w:r>
      <w:r w:rsidRPr="006D201D">
        <w:rPr>
          <w:sz w:val="18"/>
          <w:szCs w:val="18"/>
        </w:rPr>
        <w:t>(зачтено, не зачтено)</w:t>
      </w:r>
    </w:p>
    <w:p w:rsidR="00357BE7" w:rsidRPr="008A1AB9" w:rsidRDefault="00357BE7" w:rsidP="00357BE7">
      <w:pPr>
        <w:spacing w:before="240"/>
        <w:ind w:left="2126"/>
        <w:rPr>
          <w:u w:val="single"/>
        </w:rPr>
      </w:pPr>
      <w:r>
        <w:t xml:space="preserve">Подпись преподавателя </w:t>
      </w:r>
      <w:r>
        <w:rPr>
          <w:u w:val="single"/>
        </w:rPr>
        <w:tab/>
      </w:r>
      <w:r>
        <w:rPr>
          <w:u w:val="single"/>
        </w:rPr>
        <w:tab/>
      </w:r>
      <w:r>
        <w:rPr>
          <w:u w:val="single"/>
        </w:rPr>
        <w:tab/>
      </w:r>
      <w:r>
        <w:rPr>
          <w:u w:val="single"/>
        </w:rPr>
        <w:tab/>
      </w:r>
      <w:r>
        <w:rPr>
          <w:u w:val="single"/>
        </w:rPr>
        <w:tab/>
      </w:r>
      <w:r>
        <w:rPr>
          <w:u w:val="single"/>
        </w:rPr>
        <w:tab/>
      </w:r>
    </w:p>
    <w:p w:rsidR="00357BE7" w:rsidRDefault="00357BE7" w:rsidP="00357BE7"/>
    <w:p w:rsidR="0027642B" w:rsidRDefault="00357BE7" w:rsidP="00357BE7">
      <w:pPr>
        <w:jc w:val="center"/>
        <w:sectPr w:rsidR="0027642B" w:rsidSect="00357BE7">
          <w:pgSz w:w="11906" w:h="16838" w:code="9"/>
          <w:pgMar w:top="851" w:right="851" w:bottom="851" w:left="1701" w:header="0" w:footer="284" w:gutter="0"/>
          <w:cols w:space="708"/>
          <w:docGrid w:linePitch="360"/>
        </w:sectPr>
      </w:pPr>
      <w:r>
        <w:t>Контрольная работа предъявляется экзаменатору при сдаче экзамена</w:t>
      </w:r>
    </w:p>
    <w:p w:rsidR="00357BE7" w:rsidRDefault="0060713B" w:rsidP="00357BE7">
      <w:pPr>
        <w:jc w:val="center"/>
      </w:pPr>
      <w:r>
        <w:rPr>
          <w:noProof/>
          <w:lang w:eastAsia="ru-RU"/>
        </w:rPr>
        <w:lastRenderedPageBreak/>
        <w:pict>
          <v:shape id="_x0000_s1038" type="#_x0000_t202" style="position:absolute;left:0;text-align:left;margin-left:179.7pt;margin-top:-14.8pt;width:311.25pt;height:36.5pt;z-index:251668480" stroked="f">
            <v:textbox inset=",.3mm,,.3mm">
              <w:txbxContent>
                <w:p w:rsidR="00177F8F" w:rsidRPr="00597001" w:rsidRDefault="00177F8F" w:rsidP="00177F8F">
                  <w:pPr>
                    <w:jc w:val="right"/>
                    <w:rPr>
                      <w:b/>
                    </w:rPr>
                  </w:pPr>
                  <w:r w:rsidRPr="00597001">
                    <w:rPr>
                      <w:b/>
                    </w:rPr>
                    <w:t>Приложение 5</w:t>
                  </w:r>
                </w:p>
                <w:p w:rsidR="00177F8F" w:rsidRDefault="00177F8F" w:rsidP="00177F8F">
                  <w:pPr>
                    <w:jc w:val="right"/>
                  </w:pPr>
                  <w:r>
                    <w:t>Образец оформления ответа на вопрос работы</w:t>
                  </w:r>
                </w:p>
              </w:txbxContent>
            </v:textbox>
          </v:shape>
        </w:pict>
      </w:r>
    </w:p>
    <w:p w:rsidR="00177F8F" w:rsidRDefault="00177F8F" w:rsidP="00357BE7">
      <w:pPr>
        <w:jc w:val="center"/>
      </w:pPr>
    </w:p>
    <w:p w:rsidR="00177F8F" w:rsidRPr="003D5889" w:rsidRDefault="00177F8F" w:rsidP="00177F8F">
      <w:pPr>
        <w:shd w:val="clear" w:color="auto" w:fill="FFFFFF"/>
        <w:spacing w:before="480"/>
        <w:jc w:val="both"/>
      </w:pPr>
      <w:r>
        <w:rPr>
          <w:b/>
          <w:bCs/>
          <w:szCs w:val="32"/>
        </w:rPr>
        <w:t xml:space="preserve">Вопрос 16. </w:t>
      </w:r>
      <w:r w:rsidRPr="003D5889">
        <w:rPr>
          <w:b/>
          <w:bCs/>
          <w:szCs w:val="32"/>
        </w:rPr>
        <w:t>Техника безопасности при тушении лесных пожаров</w:t>
      </w:r>
    </w:p>
    <w:p w:rsidR="00177F8F" w:rsidRPr="00177F8F" w:rsidRDefault="00177F8F" w:rsidP="00177F8F">
      <w:pPr>
        <w:shd w:val="clear" w:color="auto" w:fill="FFFFFF"/>
        <w:spacing w:before="120"/>
        <w:ind w:firstLine="720"/>
        <w:jc w:val="both"/>
        <w:rPr>
          <w:i/>
          <w:szCs w:val="32"/>
        </w:rPr>
      </w:pPr>
      <w:r w:rsidRPr="00177F8F">
        <w:rPr>
          <w:i/>
          <w:szCs w:val="32"/>
        </w:rPr>
        <w:t>Ответ на вопрос № 16</w:t>
      </w:r>
    </w:p>
    <w:p w:rsidR="00177F8F" w:rsidRPr="003D5889" w:rsidRDefault="00177F8F" w:rsidP="00177F8F">
      <w:pPr>
        <w:shd w:val="clear" w:color="auto" w:fill="FFFFFF"/>
        <w:spacing w:before="120"/>
        <w:ind w:firstLine="720"/>
        <w:jc w:val="both"/>
      </w:pPr>
      <w:r w:rsidRPr="003D5889">
        <w:rPr>
          <w:szCs w:val="32"/>
        </w:rPr>
        <w:t xml:space="preserve">Перед тушением пожара руководитель обязан ознакомить </w:t>
      </w:r>
      <w:r w:rsidRPr="003D5889">
        <w:t>рабочих с характером пожара, указать опасные места, провести инструктаж по технике безопасности.</w:t>
      </w:r>
    </w:p>
    <w:p w:rsidR="00177F8F" w:rsidRPr="003D5889" w:rsidRDefault="00177F8F" w:rsidP="00177F8F">
      <w:pPr>
        <w:shd w:val="clear" w:color="auto" w:fill="FFFFFF"/>
        <w:ind w:firstLine="720"/>
        <w:jc w:val="both"/>
      </w:pPr>
      <w:r w:rsidRPr="003D5889">
        <w:t>При тушении пожара рабочие должны находит</w:t>
      </w:r>
      <w:r>
        <w:t>ь</w:t>
      </w:r>
      <w:r w:rsidRPr="003D5889">
        <w:t>ся на таком расстоянии, что бы видеть друг друга. Самовольно покидать пожар запрещается, за исключением тех случаев, когда произошла травма у рабочего или пожар уничтожает путь к отступлению.</w:t>
      </w:r>
    </w:p>
    <w:p w:rsidR="00177F8F" w:rsidRDefault="00177F8F" w:rsidP="00177F8F">
      <w:pPr>
        <w:shd w:val="clear" w:color="auto" w:fill="FFFFFF"/>
        <w:ind w:firstLine="720"/>
        <w:jc w:val="both"/>
      </w:pPr>
      <w:r w:rsidRPr="003D5889">
        <w:t>Все рабочие должны иметь специальную одежду и средства индивидуальной защиты. Лесная охрана должна быть снабжена аптечками для оказания первой медицинской помощи.</w:t>
      </w:r>
    </w:p>
    <w:p w:rsidR="00177F8F" w:rsidRPr="00177F8F" w:rsidRDefault="00177F8F" w:rsidP="00177F8F">
      <w:pPr>
        <w:shd w:val="clear" w:color="auto" w:fill="FFFFFF"/>
        <w:ind w:firstLine="720"/>
        <w:jc w:val="both"/>
        <w:rPr>
          <w:i/>
        </w:rPr>
      </w:pPr>
      <w:r w:rsidRPr="00177F8F">
        <w:rPr>
          <w:bCs/>
          <w:i/>
          <w:szCs w:val="38"/>
        </w:rPr>
        <w:t>При тушении пожара рабочим запрещается:</w:t>
      </w:r>
    </w:p>
    <w:p w:rsidR="00177F8F" w:rsidRPr="003D5889" w:rsidRDefault="00177F8F" w:rsidP="00177F8F">
      <w:pPr>
        <w:widowControl w:val="0"/>
        <w:numPr>
          <w:ilvl w:val="0"/>
          <w:numId w:val="17"/>
        </w:numPr>
        <w:shd w:val="clear" w:color="auto" w:fill="FFFFFF"/>
        <w:tabs>
          <w:tab w:val="left" w:pos="993"/>
        </w:tabs>
        <w:autoSpaceDE w:val="0"/>
        <w:autoSpaceDN w:val="0"/>
        <w:adjustRightInd w:val="0"/>
        <w:ind w:left="0" w:firstLine="709"/>
        <w:jc w:val="both"/>
      </w:pPr>
      <w:r w:rsidRPr="003D5889">
        <w:t>переходить за кромку пожара, а так же находиться в зоне между заградительными полосами, или канавами, и фронтами надвигающегося пожара;</w:t>
      </w:r>
    </w:p>
    <w:p w:rsidR="00177F8F" w:rsidRPr="003D5889" w:rsidRDefault="00177F8F" w:rsidP="00177F8F">
      <w:pPr>
        <w:widowControl w:val="0"/>
        <w:numPr>
          <w:ilvl w:val="0"/>
          <w:numId w:val="17"/>
        </w:numPr>
        <w:shd w:val="clear" w:color="auto" w:fill="FFFFFF"/>
        <w:tabs>
          <w:tab w:val="left" w:pos="993"/>
        </w:tabs>
        <w:autoSpaceDE w:val="0"/>
        <w:autoSpaceDN w:val="0"/>
        <w:adjustRightInd w:val="0"/>
        <w:ind w:left="0" w:firstLine="709"/>
        <w:jc w:val="both"/>
      </w:pPr>
      <w:r w:rsidRPr="003D5889">
        <w:t>покидать свое рабочее место без разрешения руководителя, за исключением случаев прямой опасности для жизни или получения</w:t>
      </w:r>
      <w:r>
        <w:t xml:space="preserve"> </w:t>
      </w:r>
      <w:r w:rsidRPr="003D5889">
        <w:t>ожога, ранения, отравления дымом;</w:t>
      </w:r>
    </w:p>
    <w:p w:rsidR="00177F8F" w:rsidRPr="003D5889" w:rsidRDefault="00177F8F" w:rsidP="00177F8F">
      <w:pPr>
        <w:widowControl w:val="0"/>
        <w:numPr>
          <w:ilvl w:val="0"/>
          <w:numId w:val="17"/>
        </w:numPr>
        <w:shd w:val="clear" w:color="auto" w:fill="FFFFFF"/>
        <w:tabs>
          <w:tab w:val="left" w:pos="993"/>
        </w:tabs>
        <w:autoSpaceDE w:val="0"/>
        <w:autoSpaceDN w:val="0"/>
        <w:adjustRightInd w:val="0"/>
        <w:ind w:left="0" w:firstLine="709"/>
        <w:jc w:val="both"/>
      </w:pPr>
      <w:r w:rsidRPr="003D5889">
        <w:t>оставлять без присмотра перед надвигающейся линией пожара транспортные средства и противопожарные механизмы;</w:t>
      </w:r>
    </w:p>
    <w:p w:rsidR="00177F8F" w:rsidRPr="003D5889" w:rsidRDefault="00177F8F" w:rsidP="00177F8F">
      <w:pPr>
        <w:shd w:val="clear" w:color="auto" w:fill="FFFFFF"/>
        <w:ind w:firstLine="720"/>
        <w:jc w:val="both"/>
      </w:pPr>
      <w:r w:rsidRPr="003D5889">
        <w:t>Всех рабочих, занятых на тушении пожара обеспечить питанием и водой. Для правильной расстановки прибывшей на пожар рабочей силы и лучшего использования средств тушения пожара необходима его предварительная разведка. Потушенные пожары караулят, так как пожар может возобновиться от скрытых очагов горения.</w:t>
      </w:r>
    </w:p>
    <w:p w:rsidR="00177F8F" w:rsidRDefault="00177F8F" w:rsidP="00177F8F">
      <w:pPr>
        <w:shd w:val="clear" w:color="auto" w:fill="FFFFFF"/>
        <w:ind w:firstLine="720"/>
        <w:jc w:val="both"/>
      </w:pPr>
      <w:r w:rsidRPr="003D5889">
        <w:t>Во избежание возобновления пожара после его локализации работы по борьбе с</w:t>
      </w:r>
      <w:r w:rsidR="005241C7">
        <w:t xml:space="preserve"> </w:t>
      </w:r>
      <w:r w:rsidRPr="003D5889">
        <w:t>огнем прекращать не следует. Дотушивание пожара заключается в засыпании землей, заливании водой или растворами химических элементов всех очагов огня до полного прекращения горения.</w:t>
      </w:r>
    </w:p>
    <w:p w:rsidR="00177F8F" w:rsidRDefault="00177F8F" w:rsidP="00357BE7">
      <w:pPr>
        <w:jc w:val="center"/>
      </w:pPr>
    </w:p>
    <w:p w:rsidR="00177F8F" w:rsidRDefault="00177F8F" w:rsidP="00357BE7">
      <w:pPr>
        <w:jc w:val="center"/>
      </w:pPr>
    </w:p>
    <w:p w:rsidR="00177F8F" w:rsidRDefault="00177F8F" w:rsidP="00357BE7">
      <w:pPr>
        <w:jc w:val="center"/>
      </w:pPr>
    </w:p>
    <w:p w:rsidR="00BF246D" w:rsidRDefault="00BF246D">
      <w:r>
        <w:br w:type="page"/>
      </w:r>
    </w:p>
    <w:p w:rsidR="005241C7" w:rsidRDefault="0060713B">
      <w:r>
        <w:rPr>
          <w:noProof/>
          <w:lang w:eastAsia="ru-RU"/>
        </w:rPr>
        <w:lastRenderedPageBreak/>
        <w:pict>
          <v:shape id="_x0000_s1039" type="#_x0000_t202" style="position:absolute;margin-left:173.7pt;margin-top:-14.8pt;width:311.25pt;height:36.5pt;z-index:251669504" stroked="f">
            <v:textbox inset=",.3mm,,.3mm">
              <w:txbxContent>
                <w:p w:rsidR="005241C7" w:rsidRPr="00597001" w:rsidRDefault="005241C7" w:rsidP="005241C7">
                  <w:pPr>
                    <w:jc w:val="right"/>
                    <w:rPr>
                      <w:b/>
                    </w:rPr>
                  </w:pPr>
                  <w:r w:rsidRPr="00597001">
                    <w:rPr>
                      <w:b/>
                    </w:rPr>
                    <w:t>Приложение 6</w:t>
                  </w:r>
                </w:p>
                <w:p w:rsidR="005241C7" w:rsidRDefault="005241C7" w:rsidP="005241C7">
                  <w:pPr>
                    <w:jc w:val="right"/>
                  </w:pPr>
                  <w:r>
                    <w:t>Образец оформления работы над ошибками</w:t>
                  </w:r>
                </w:p>
              </w:txbxContent>
            </v:textbox>
          </v:shape>
        </w:pict>
      </w:r>
    </w:p>
    <w:p w:rsidR="005241C7" w:rsidRDefault="005241C7"/>
    <w:p w:rsidR="005241C7" w:rsidRPr="005241C7" w:rsidRDefault="005241C7">
      <w:pPr>
        <w:rPr>
          <w:b/>
        </w:rPr>
      </w:pPr>
      <w:r w:rsidRPr="005241C7">
        <w:rPr>
          <w:b/>
        </w:rPr>
        <w:t>Работа над ошибками</w:t>
      </w:r>
    </w:p>
    <w:p w:rsidR="005241C7" w:rsidRDefault="005241C7"/>
    <w:p w:rsidR="005241C7" w:rsidRPr="005241C7" w:rsidRDefault="005241C7">
      <w:pPr>
        <w:rPr>
          <w:i/>
        </w:rPr>
      </w:pPr>
      <w:r w:rsidRPr="005241C7">
        <w:rPr>
          <w:i/>
        </w:rPr>
        <w:t xml:space="preserve">Вопрос № 17. </w:t>
      </w:r>
      <w:r w:rsidRPr="005241C7">
        <w:rPr>
          <w:i/>
          <w:szCs w:val="52"/>
        </w:rPr>
        <w:t>Организация труда и заработная плата</w:t>
      </w:r>
    </w:p>
    <w:p w:rsidR="005241C7" w:rsidRDefault="005241C7"/>
    <w:p w:rsidR="005241C7" w:rsidRPr="005241C7" w:rsidRDefault="005241C7">
      <w:pPr>
        <w:rPr>
          <w:i/>
        </w:rPr>
      </w:pPr>
      <w:r w:rsidRPr="005241C7">
        <w:rPr>
          <w:i/>
        </w:rPr>
        <w:t>Дополнение к вопросу № 17</w:t>
      </w:r>
    </w:p>
    <w:p w:rsidR="005241C7" w:rsidRDefault="005241C7"/>
    <w:p w:rsidR="005241C7" w:rsidRDefault="005241C7" w:rsidP="005241C7">
      <w:pPr>
        <w:shd w:val="clear" w:color="auto" w:fill="FFFFFF"/>
        <w:ind w:firstLine="720"/>
        <w:jc w:val="both"/>
      </w:pPr>
      <w:r w:rsidRPr="003D5889">
        <w:t>Выплата заработной платы может производиться в денежной, натуральной и смешанной формах.</w:t>
      </w:r>
    </w:p>
    <w:p w:rsidR="005241C7" w:rsidRDefault="005241C7" w:rsidP="005241C7">
      <w:pPr>
        <w:shd w:val="clear" w:color="auto" w:fill="FFFFFF"/>
        <w:ind w:firstLine="720"/>
        <w:jc w:val="both"/>
      </w:pPr>
    </w:p>
    <w:p w:rsidR="005241C7" w:rsidRDefault="005241C7" w:rsidP="005241C7">
      <w:pPr>
        <w:shd w:val="clear" w:color="auto" w:fill="FFFFFF"/>
        <w:ind w:firstLine="720"/>
        <w:jc w:val="both"/>
      </w:pPr>
      <w:r w:rsidRPr="003D5889">
        <w:t>Начисление всех видов премий и вознаграждений проводится в течение месяца следующего за отчетным. Рабочим и лесникам начисляется заработная плата на основании наряда-акта; лесорубам производится в течение месяца, следующего за отчетным.</w:t>
      </w:r>
    </w:p>
    <w:p w:rsidR="005241C7" w:rsidRDefault="005241C7"/>
    <w:p w:rsidR="005241C7" w:rsidRDefault="005241C7"/>
    <w:p w:rsidR="005241C7" w:rsidRPr="00C246B5" w:rsidRDefault="005241C7" w:rsidP="005241C7">
      <w:pPr>
        <w:rPr>
          <w:i/>
        </w:rPr>
      </w:pPr>
      <w:r w:rsidRPr="00C246B5">
        <w:rPr>
          <w:i/>
        </w:rPr>
        <w:t xml:space="preserve">Вопрос № </w:t>
      </w:r>
      <w:r w:rsidR="00C246B5">
        <w:rPr>
          <w:i/>
        </w:rPr>
        <w:t>25</w:t>
      </w:r>
      <w:r w:rsidRPr="00C246B5">
        <w:rPr>
          <w:i/>
        </w:rPr>
        <w:t xml:space="preserve">. </w:t>
      </w:r>
      <w:r w:rsidR="00C246B5" w:rsidRPr="00C246B5">
        <w:rPr>
          <w:i/>
        </w:rPr>
        <w:t>Формы о</w:t>
      </w:r>
      <w:r w:rsidR="00C246B5" w:rsidRPr="00C246B5">
        <w:rPr>
          <w:i/>
          <w:szCs w:val="42"/>
        </w:rPr>
        <w:t>рганизация труда</w:t>
      </w:r>
    </w:p>
    <w:p w:rsidR="005241C7" w:rsidRDefault="005241C7" w:rsidP="005241C7"/>
    <w:p w:rsidR="005241C7" w:rsidRPr="005241C7" w:rsidRDefault="005241C7" w:rsidP="005241C7">
      <w:pPr>
        <w:rPr>
          <w:i/>
        </w:rPr>
      </w:pPr>
      <w:r w:rsidRPr="005241C7">
        <w:rPr>
          <w:i/>
        </w:rPr>
        <w:t xml:space="preserve">Дополнение к вопросу № </w:t>
      </w:r>
      <w:r w:rsidR="00C246B5">
        <w:rPr>
          <w:i/>
        </w:rPr>
        <w:t>25</w:t>
      </w:r>
    </w:p>
    <w:p w:rsidR="005241C7" w:rsidRDefault="005241C7" w:rsidP="005241C7"/>
    <w:p w:rsidR="00C246B5" w:rsidRPr="003D5889" w:rsidRDefault="00C246B5" w:rsidP="00C246B5">
      <w:pPr>
        <w:shd w:val="clear" w:color="auto" w:fill="FFFFFF"/>
        <w:ind w:firstLine="720"/>
        <w:jc w:val="both"/>
      </w:pPr>
      <w:r w:rsidRPr="003D5889">
        <w:t xml:space="preserve">Основной формой организации труда рабочих является </w:t>
      </w:r>
      <w:r w:rsidRPr="00C246B5">
        <w:rPr>
          <w:bCs/>
          <w:i/>
        </w:rPr>
        <w:t>бригада</w:t>
      </w:r>
      <w:r w:rsidRPr="00C246B5">
        <w:rPr>
          <w:bCs/>
        </w:rPr>
        <w:t xml:space="preserve">. </w:t>
      </w:r>
      <w:r w:rsidRPr="003D5889">
        <w:t>Руководитель бригады получает задание на бригаду, ведет учет отработанного времени, сдает выполнение задания. Бригада располагает необходимым набором машин и орудий труда для выполнения комплекса работ. Бригадир за руководство бригадой получает премию в размере 20% от заработной платы.</w:t>
      </w:r>
    </w:p>
    <w:p w:rsidR="005241C7" w:rsidRDefault="005241C7"/>
    <w:p w:rsidR="005241C7" w:rsidRDefault="005241C7"/>
    <w:p w:rsidR="005241C7" w:rsidRDefault="0060713B">
      <w:r>
        <w:rPr>
          <w:noProof/>
          <w:lang w:eastAsia="ru-RU"/>
        </w:rPr>
        <w:pict>
          <v:shape id="_x0000_s1040" type="#_x0000_t202" style="position:absolute;margin-left:161.7pt;margin-top:8.85pt;width:311.25pt;height:36.5pt;z-index:251670528" stroked="f">
            <v:textbox inset=",.3mm,,.3mm">
              <w:txbxContent>
                <w:p w:rsidR="00C246B5" w:rsidRPr="00597001" w:rsidRDefault="00C246B5" w:rsidP="00C246B5">
                  <w:pPr>
                    <w:jc w:val="right"/>
                    <w:rPr>
                      <w:b/>
                    </w:rPr>
                  </w:pPr>
                  <w:r w:rsidRPr="00597001">
                    <w:rPr>
                      <w:b/>
                    </w:rPr>
                    <w:t xml:space="preserve">Приложение </w:t>
                  </w:r>
                  <w:r w:rsidR="00597001">
                    <w:rPr>
                      <w:b/>
                    </w:rPr>
                    <w:t>7</w:t>
                  </w:r>
                </w:p>
                <w:p w:rsidR="00C246B5" w:rsidRDefault="00C246B5" w:rsidP="00C246B5">
                  <w:pPr>
                    <w:jc w:val="right"/>
                  </w:pPr>
                  <w:r>
                    <w:t>Образец оформления списка литературы</w:t>
                  </w:r>
                </w:p>
              </w:txbxContent>
            </v:textbox>
          </v:shape>
        </w:pict>
      </w:r>
    </w:p>
    <w:p w:rsidR="00357BE7" w:rsidRDefault="00357BE7" w:rsidP="00357BE7"/>
    <w:p w:rsidR="00C246B5" w:rsidRDefault="00C246B5" w:rsidP="00357BE7"/>
    <w:p w:rsidR="00BA7098" w:rsidRDefault="00BA7098" w:rsidP="005974E6">
      <w:pPr>
        <w:widowControl w:val="0"/>
        <w:ind w:firstLine="709"/>
        <w:jc w:val="both"/>
      </w:pPr>
    </w:p>
    <w:p w:rsidR="00BA7098" w:rsidRDefault="00BA7098" w:rsidP="005974E6">
      <w:pPr>
        <w:widowControl w:val="0"/>
        <w:ind w:firstLine="709"/>
        <w:jc w:val="both"/>
      </w:pPr>
    </w:p>
    <w:p w:rsidR="00BA7098" w:rsidRPr="0027642B" w:rsidRDefault="0027642B" w:rsidP="0027642B">
      <w:pPr>
        <w:widowControl w:val="0"/>
        <w:jc w:val="center"/>
        <w:rPr>
          <w:caps/>
        </w:rPr>
      </w:pPr>
      <w:r w:rsidRPr="0027642B">
        <w:rPr>
          <w:caps/>
        </w:rPr>
        <w:t>Список литературы</w:t>
      </w:r>
    </w:p>
    <w:p w:rsidR="00BA7098" w:rsidRDefault="00BA7098" w:rsidP="005974E6">
      <w:pPr>
        <w:widowControl w:val="0"/>
        <w:ind w:firstLine="709"/>
        <w:jc w:val="both"/>
      </w:pPr>
    </w:p>
    <w:p w:rsidR="0027642B" w:rsidRPr="00FE3E55" w:rsidRDefault="0027642B" w:rsidP="0027642B">
      <w:pPr>
        <w:numPr>
          <w:ilvl w:val="0"/>
          <w:numId w:val="8"/>
        </w:numPr>
        <w:jc w:val="both"/>
      </w:pPr>
      <w:r w:rsidRPr="00FE3E55">
        <w:t>Зубко Н.М. Экономическая теория – Мн.: НТЦ «АПИ», 1999</w:t>
      </w:r>
    </w:p>
    <w:p w:rsidR="0027642B" w:rsidRPr="00FE3E55" w:rsidRDefault="0027642B" w:rsidP="0027642B">
      <w:pPr>
        <w:numPr>
          <w:ilvl w:val="0"/>
          <w:numId w:val="8"/>
        </w:numPr>
        <w:jc w:val="both"/>
      </w:pPr>
      <w:r w:rsidRPr="00FE3E55">
        <w:t>Кажуро Н.Я. Основы экономической теории: Учебное пособие – Мн.: ООО «ФУАинформ», ООО «Мисанта», 2003</w:t>
      </w:r>
    </w:p>
    <w:p w:rsidR="0027642B" w:rsidRPr="00FE3E55" w:rsidRDefault="0027642B" w:rsidP="0027642B">
      <w:pPr>
        <w:numPr>
          <w:ilvl w:val="0"/>
          <w:numId w:val="8"/>
        </w:numPr>
        <w:jc w:val="both"/>
      </w:pPr>
      <w:r w:rsidRPr="00FE3E55">
        <w:t>Основы экономической теории: Пособие для системы экон. образования /Под ред. Э.И.Лобковича, М.И.Плотницкого. Мн.: ООО «Мисанта» 1999г.</w:t>
      </w:r>
    </w:p>
    <w:p w:rsidR="00357BE7" w:rsidRDefault="00357BE7" w:rsidP="005974E6">
      <w:pPr>
        <w:widowControl w:val="0"/>
        <w:ind w:firstLine="709"/>
        <w:jc w:val="both"/>
      </w:pPr>
    </w:p>
    <w:p w:rsidR="00357BE7" w:rsidRDefault="00357BE7" w:rsidP="005974E6">
      <w:pPr>
        <w:widowControl w:val="0"/>
        <w:ind w:firstLine="709"/>
        <w:jc w:val="both"/>
      </w:pPr>
    </w:p>
    <w:sectPr w:rsidR="00357BE7" w:rsidSect="00357BE7">
      <w:pgSz w:w="11906" w:h="16838" w:code="9"/>
      <w:pgMar w:top="851" w:right="851" w:bottom="851" w:left="170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C7" w:rsidRDefault="00B45FC7" w:rsidP="005974E6">
      <w:r>
        <w:separator/>
      </w:r>
    </w:p>
  </w:endnote>
  <w:endnote w:type="continuationSeparator" w:id="0">
    <w:p w:rsidR="00B45FC7" w:rsidRDefault="00B45FC7" w:rsidP="00597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17626"/>
      <w:docPartObj>
        <w:docPartGallery w:val="Page Numbers (Bottom of Page)"/>
        <w:docPartUnique/>
      </w:docPartObj>
    </w:sdtPr>
    <w:sdtContent>
      <w:p w:rsidR="006C2459" w:rsidRDefault="0060713B">
        <w:pPr>
          <w:pStyle w:val="a6"/>
          <w:jc w:val="center"/>
        </w:pPr>
        <w:fldSimple w:instr=" PAGE   \* MERGEFORMAT ">
          <w:r w:rsidR="00807241">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C7" w:rsidRDefault="00B45FC7" w:rsidP="005974E6">
      <w:r>
        <w:separator/>
      </w:r>
    </w:p>
  </w:footnote>
  <w:footnote w:type="continuationSeparator" w:id="0">
    <w:p w:rsidR="00B45FC7" w:rsidRDefault="00B45FC7" w:rsidP="00597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94F218"/>
    <w:lvl w:ilvl="0">
      <w:numFmt w:val="bullet"/>
      <w:lvlText w:val="*"/>
      <w:lvlJc w:val="left"/>
      <w:pPr>
        <w:ind w:left="0" w:firstLine="0"/>
      </w:pPr>
    </w:lvl>
  </w:abstractNum>
  <w:abstractNum w:abstractNumId="1">
    <w:nsid w:val="03103F03"/>
    <w:multiLevelType w:val="hybridMultilevel"/>
    <w:tmpl w:val="63AC3A3A"/>
    <w:lvl w:ilvl="0" w:tplc="6BC60F3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782B90"/>
    <w:multiLevelType w:val="hybridMultilevel"/>
    <w:tmpl w:val="C8807E6E"/>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3C6285"/>
    <w:multiLevelType w:val="hybridMultilevel"/>
    <w:tmpl w:val="887A5998"/>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CF595C"/>
    <w:multiLevelType w:val="hybridMultilevel"/>
    <w:tmpl w:val="F3940A8C"/>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2545D9"/>
    <w:multiLevelType w:val="hybridMultilevel"/>
    <w:tmpl w:val="C0983B3A"/>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F2508E"/>
    <w:multiLevelType w:val="hybridMultilevel"/>
    <w:tmpl w:val="6024BC12"/>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4E5117"/>
    <w:multiLevelType w:val="multilevel"/>
    <w:tmpl w:val="9CF84F5E"/>
    <w:lvl w:ilvl="0">
      <w:start w:val="1"/>
      <w:numFmt w:val="decimal"/>
      <w:lvlText w:val="%1."/>
      <w:lvlJc w:val="left"/>
      <w:pPr>
        <w:tabs>
          <w:tab w:val="num" w:pos="720"/>
        </w:tabs>
        <w:ind w:left="720" w:hanging="360"/>
      </w:pPr>
    </w:lvl>
    <w:lvl w:ilvl="1">
      <w:start w:val="1"/>
      <w:numFmt w:val="decimal"/>
      <w:isLgl/>
      <w:lvlText w:val="%1.%2."/>
      <w:lvlJc w:val="left"/>
      <w:pPr>
        <w:tabs>
          <w:tab w:val="num" w:pos="975"/>
        </w:tabs>
        <w:ind w:left="975" w:hanging="61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437B7642"/>
    <w:multiLevelType w:val="hybridMultilevel"/>
    <w:tmpl w:val="35EAD250"/>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EC7203"/>
    <w:multiLevelType w:val="hybridMultilevel"/>
    <w:tmpl w:val="695C74C2"/>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8275F9"/>
    <w:multiLevelType w:val="hybridMultilevel"/>
    <w:tmpl w:val="51825D58"/>
    <w:lvl w:ilvl="0" w:tplc="0FD48BC0">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AF44F3C"/>
    <w:multiLevelType w:val="hybridMultilevel"/>
    <w:tmpl w:val="D6C24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48E2BB6"/>
    <w:multiLevelType w:val="hybridMultilevel"/>
    <w:tmpl w:val="56B25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AE0A7A"/>
    <w:multiLevelType w:val="hybridMultilevel"/>
    <w:tmpl w:val="505E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A010B3"/>
    <w:multiLevelType w:val="hybridMultilevel"/>
    <w:tmpl w:val="CA4C53F6"/>
    <w:lvl w:ilvl="0" w:tplc="E12A9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9"/>
  </w:num>
  <w:num w:numId="5">
    <w:abstractNumId w:val="14"/>
  </w:num>
  <w:num w:numId="6">
    <w:abstractNumId w:val="4"/>
  </w:num>
  <w:num w:numId="7">
    <w:abstractNumId w:val="3"/>
  </w:num>
  <w:num w:numId="8">
    <w:abstractNumId w:val="13"/>
  </w:num>
  <w:num w:numId="9">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2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6"/>
  </w:num>
  <w:num w:numId="13">
    <w:abstractNumId w:val="8"/>
  </w:num>
  <w:num w:numId="14">
    <w:abstractNumId w:val="2"/>
  </w:num>
  <w:num w:numId="15">
    <w:abstractNumId w:val="11"/>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13CE"/>
    <w:rsid w:val="00013860"/>
    <w:rsid w:val="00064346"/>
    <w:rsid w:val="0007259B"/>
    <w:rsid w:val="000B0929"/>
    <w:rsid w:val="000D0531"/>
    <w:rsid w:val="000D3AC4"/>
    <w:rsid w:val="001639EE"/>
    <w:rsid w:val="00177F8F"/>
    <w:rsid w:val="001A2E41"/>
    <w:rsid w:val="001E74C1"/>
    <w:rsid w:val="00201103"/>
    <w:rsid w:val="002160C1"/>
    <w:rsid w:val="0023188B"/>
    <w:rsid w:val="00250E93"/>
    <w:rsid w:val="00270441"/>
    <w:rsid w:val="0027642B"/>
    <w:rsid w:val="002A6B03"/>
    <w:rsid w:val="002B1E8F"/>
    <w:rsid w:val="002E2D85"/>
    <w:rsid w:val="00327A71"/>
    <w:rsid w:val="003328DB"/>
    <w:rsid w:val="00357BE7"/>
    <w:rsid w:val="003E3A0E"/>
    <w:rsid w:val="004233BD"/>
    <w:rsid w:val="00472CAD"/>
    <w:rsid w:val="00483501"/>
    <w:rsid w:val="004C5FA3"/>
    <w:rsid w:val="004C6A3D"/>
    <w:rsid w:val="004D2FCA"/>
    <w:rsid w:val="005241C7"/>
    <w:rsid w:val="00564B9D"/>
    <w:rsid w:val="00575199"/>
    <w:rsid w:val="00595F1F"/>
    <w:rsid w:val="00597001"/>
    <w:rsid w:val="005974E6"/>
    <w:rsid w:val="005B3D0D"/>
    <w:rsid w:val="0060713B"/>
    <w:rsid w:val="00613091"/>
    <w:rsid w:val="0062586E"/>
    <w:rsid w:val="0065087D"/>
    <w:rsid w:val="006874DF"/>
    <w:rsid w:val="006973D6"/>
    <w:rsid w:val="006C2459"/>
    <w:rsid w:val="006E5791"/>
    <w:rsid w:val="006E7D9D"/>
    <w:rsid w:val="006F00E4"/>
    <w:rsid w:val="00726B79"/>
    <w:rsid w:val="00732F00"/>
    <w:rsid w:val="00737440"/>
    <w:rsid w:val="00761E94"/>
    <w:rsid w:val="0077656A"/>
    <w:rsid w:val="007D3391"/>
    <w:rsid w:val="00807241"/>
    <w:rsid w:val="008346BD"/>
    <w:rsid w:val="008D0B82"/>
    <w:rsid w:val="008D2533"/>
    <w:rsid w:val="00964B20"/>
    <w:rsid w:val="0097666B"/>
    <w:rsid w:val="00983A7E"/>
    <w:rsid w:val="00983CA1"/>
    <w:rsid w:val="00987A06"/>
    <w:rsid w:val="009946F6"/>
    <w:rsid w:val="009B2252"/>
    <w:rsid w:val="009D0F68"/>
    <w:rsid w:val="009E2D9E"/>
    <w:rsid w:val="00A25984"/>
    <w:rsid w:val="00A2631C"/>
    <w:rsid w:val="00A41CDB"/>
    <w:rsid w:val="00A9371A"/>
    <w:rsid w:val="00AA2F40"/>
    <w:rsid w:val="00AB4325"/>
    <w:rsid w:val="00B13575"/>
    <w:rsid w:val="00B1763B"/>
    <w:rsid w:val="00B45FC7"/>
    <w:rsid w:val="00B6700D"/>
    <w:rsid w:val="00B67A0F"/>
    <w:rsid w:val="00B82F45"/>
    <w:rsid w:val="00BA7098"/>
    <w:rsid w:val="00BF246D"/>
    <w:rsid w:val="00C05EE5"/>
    <w:rsid w:val="00C246B5"/>
    <w:rsid w:val="00C6749F"/>
    <w:rsid w:val="00CD0776"/>
    <w:rsid w:val="00CD665F"/>
    <w:rsid w:val="00CF322F"/>
    <w:rsid w:val="00CF3274"/>
    <w:rsid w:val="00D02137"/>
    <w:rsid w:val="00D24740"/>
    <w:rsid w:val="00D44906"/>
    <w:rsid w:val="00D80041"/>
    <w:rsid w:val="00D805F1"/>
    <w:rsid w:val="00D910D4"/>
    <w:rsid w:val="00DD274C"/>
    <w:rsid w:val="00DD2B92"/>
    <w:rsid w:val="00E23A3E"/>
    <w:rsid w:val="00E55965"/>
    <w:rsid w:val="00E668A5"/>
    <w:rsid w:val="00E7066B"/>
    <w:rsid w:val="00E86E65"/>
    <w:rsid w:val="00EB674C"/>
    <w:rsid w:val="00EE188B"/>
    <w:rsid w:val="00EE3F38"/>
    <w:rsid w:val="00F213CE"/>
    <w:rsid w:val="00F32808"/>
    <w:rsid w:val="00F94441"/>
    <w:rsid w:val="00F978E9"/>
    <w:rsid w:val="00FB320E"/>
    <w:rsid w:val="00FD0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906"/>
    <w:pPr>
      <w:ind w:left="720"/>
      <w:contextualSpacing/>
    </w:pPr>
  </w:style>
  <w:style w:type="paragraph" w:styleId="a4">
    <w:name w:val="header"/>
    <w:basedOn w:val="a"/>
    <w:link w:val="a5"/>
    <w:uiPriority w:val="99"/>
    <w:semiHidden/>
    <w:unhideWhenUsed/>
    <w:rsid w:val="005974E6"/>
    <w:pPr>
      <w:tabs>
        <w:tab w:val="center" w:pos="4677"/>
        <w:tab w:val="right" w:pos="9355"/>
      </w:tabs>
    </w:pPr>
  </w:style>
  <w:style w:type="character" w:customStyle="1" w:styleId="a5">
    <w:name w:val="Верхний колонтитул Знак"/>
    <w:basedOn w:val="a0"/>
    <w:link w:val="a4"/>
    <w:uiPriority w:val="99"/>
    <w:semiHidden/>
    <w:rsid w:val="005974E6"/>
  </w:style>
  <w:style w:type="paragraph" w:styleId="a6">
    <w:name w:val="footer"/>
    <w:basedOn w:val="a"/>
    <w:link w:val="a7"/>
    <w:uiPriority w:val="99"/>
    <w:unhideWhenUsed/>
    <w:rsid w:val="005974E6"/>
    <w:pPr>
      <w:tabs>
        <w:tab w:val="center" w:pos="4677"/>
        <w:tab w:val="right" w:pos="9355"/>
      </w:tabs>
    </w:pPr>
  </w:style>
  <w:style w:type="character" w:customStyle="1" w:styleId="a7">
    <w:name w:val="Нижний колонтитул Знак"/>
    <w:basedOn w:val="a0"/>
    <w:link w:val="a6"/>
    <w:uiPriority w:val="99"/>
    <w:rsid w:val="005974E6"/>
  </w:style>
  <w:style w:type="paragraph" w:styleId="a8">
    <w:name w:val="No Spacing"/>
    <w:uiPriority w:val="1"/>
    <w:qFormat/>
    <w:rsid w:val="00983CA1"/>
    <w:rPr>
      <w:rFonts w:asciiTheme="minorHAnsi" w:hAnsiTheme="minorHAnsi" w:cstheme="minorBidi"/>
      <w:sz w:val="22"/>
      <w:szCs w:val="22"/>
    </w:rPr>
  </w:style>
  <w:style w:type="table" w:styleId="a9">
    <w:name w:val="Table Grid"/>
    <w:basedOn w:val="a1"/>
    <w:uiPriority w:val="59"/>
    <w:rsid w:val="007765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4653052">
      <w:bodyDiv w:val="1"/>
      <w:marLeft w:val="0"/>
      <w:marRight w:val="0"/>
      <w:marTop w:val="0"/>
      <w:marBottom w:val="0"/>
      <w:divBdr>
        <w:top w:val="none" w:sz="0" w:space="0" w:color="auto"/>
        <w:left w:val="none" w:sz="0" w:space="0" w:color="auto"/>
        <w:bottom w:val="none" w:sz="0" w:space="0" w:color="auto"/>
        <w:right w:val="none" w:sz="0" w:space="0" w:color="auto"/>
      </w:divBdr>
    </w:div>
    <w:div w:id="975522367">
      <w:bodyDiv w:val="1"/>
      <w:marLeft w:val="0"/>
      <w:marRight w:val="0"/>
      <w:marTop w:val="0"/>
      <w:marBottom w:val="0"/>
      <w:divBdr>
        <w:top w:val="none" w:sz="0" w:space="0" w:color="auto"/>
        <w:left w:val="none" w:sz="0" w:space="0" w:color="auto"/>
        <w:bottom w:val="none" w:sz="0" w:space="0" w:color="auto"/>
        <w:right w:val="none" w:sz="0" w:space="0" w:color="auto"/>
      </w:divBdr>
    </w:div>
    <w:div w:id="1111700431">
      <w:bodyDiv w:val="1"/>
      <w:marLeft w:val="0"/>
      <w:marRight w:val="0"/>
      <w:marTop w:val="0"/>
      <w:marBottom w:val="0"/>
      <w:divBdr>
        <w:top w:val="none" w:sz="0" w:space="0" w:color="auto"/>
        <w:left w:val="none" w:sz="0" w:space="0" w:color="auto"/>
        <w:bottom w:val="none" w:sz="0" w:space="0" w:color="auto"/>
        <w:right w:val="none" w:sz="0" w:space="0" w:color="auto"/>
      </w:divBdr>
    </w:div>
    <w:div w:id="1376541515">
      <w:bodyDiv w:val="1"/>
      <w:marLeft w:val="0"/>
      <w:marRight w:val="0"/>
      <w:marTop w:val="0"/>
      <w:marBottom w:val="0"/>
      <w:divBdr>
        <w:top w:val="none" w:sz="0" w:space="0" w:color="auto"/>
        <w:left w:val="none" w:sz="0" w:space="0" w:color="auto"/>
        <w:bottom w:val="none" w:sz="0" w:space="0" w:color="auto"/>
        <w:right w:val="none" w:sz="0" w:space="0" w:color="auto"/>
      </w:divBdr>
    </w:div>
    <w:div w:id="1623266619">
      <w:bodyDiv w:val="1"/>
      <w:marLeft w:val="0"/>
      <w:marRight w:val="0"/>
      <w:marTop w:val="0"/>
      <w:marBottom w:val="0"/>
      <w:divBdr>
        <w:top w:val="none" w:sz="0" w:space="0" w:color="auto"/>
        <w:left w:val="none" w:sz="0" w:space="0" w:color="auto"/>
        <w:bottom w:val="none" w:sz="0" w:space="0" w:color="auto"/>
        <w:right w:val="none" w:sz="0" w:space="0" w:color="auto"/>
      </w:divBdr>
    </w:div>
    <w:div w:id="1672567804">
      <w:bodyDiv w:val="1"/>
      <w:marLeft w:val="0"/>
      <w:marRight w:val="0"/>
      <w:marTop w:val="0"/>
      <w:marBottom w:val="0"/>
      <w:divBdr>
        <w:top w:val="none" w:sz="0" w:space="0" w:color="auto"/>
        <w:left w:val="none" w:sz="0" w:space="0" w:color="auto"/>
        <w:bottom w:val="none" w:sz="0" w:space="0" w:color="auto"/>
        <w:right w:val="none" w:sz="0" w:space="0" w:color="auto"/>
      </w:divBdr>
    </w:div>
    <w:div w:id="20447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19</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29</cp:revision>
  <dcterms:created xsi:type="dcterms:W3CDTF">2013-09-09T09:55:00Z</dcterms:created>
  <dcterms:modified xsi:type="dcterms:W3CDTF">2020-01-30T05:48:00Z</dcterms:modified>
</cp:coreProperties>
</file>