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25" w:rsidRDefault="005B7325"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w:t>
      </w:r>
      <w:r w:rsidRPr="00051460">
        <w:rPr>
          <w:rFonts w:ascii="Times New Roman" w:eastAsia="Times New Roman,Bold" w:hAnsi="Times New Roman" w:cs="Times New Roman"/>
          <w:b/>
          <w:bCs/>
          <w:sz w:val="28"/>
          <w:szCs w:val="28"/>
        </w:rPr>
        <w:t>илиал учреждение образования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«Белорусский государственный технологический</w:t>
      </w:r>
      <w:r>
        <w:rPr>
          <w:rFonts w:ascii="Times New Roman" w:eastAsia="Times New Roman,Bold" w:hAnsi="Times New Roman" w:cs="Times New Roman"/>
          <w:b/>
          <w:bCs/>
          <w:sz w:val="28"/>
          <w:szCs w:val="28"/>
        </w:rPr>
        <w:t xml:space="preserve"> </w:t>
      </w:r>
      <w:r w:rsidRPr="00051460">
        <w:rPr>
          <w:rFonts w:ascii="Times New Roman" w:eastAsia="Times New Roman,Bold" w:hAnsi="Times New Roman" w:cs="Times New Roman"/>
          <w:b/>
          <w:bCs/>
          <w:sz w:val="28"/>
          <w:szCs w:val="28"/>
        </w:rPr>
        <w:t>университет</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48220B">
        <w:rPr>
          <w:rFonts w:ascii="Times New Roman" w:eastAsia="Times New Roman,Bold" w:hAnsi="Times New Roman" w:cs="Times New Roman"/>
          <w:b/>
          <w:bCs/>
          <w:sz w:val="40"/>
          <w:szCs w:val="40"/>
        </w:rPr>
        <w:t>технологической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20…/20…учебный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B7325" w:rsidRDefault="005B7325"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B7D97" w:rsidRDefault="000B7D97"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E5A98"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Pr>
          <w:rFonts w:ascii="Times New Roman" w:eastAsia="Times New Roman,Bold" w:hAnsi="Times New Roman" w:cs="Times New Roman"/>
          <w:sz w:val="28"/>
          <w:szCs w:val="28"/>
        </w:rPr>
        <w:t>подтверждение о прибытии и выслать в колледж в трех дневный срок</w:t>
      </w:r>
      <w:r w:rsidRPr="006F1D5B">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Pr>
          <w:rFonts w:ascii="Times New Roman" w:eastAsia="Times New Roman,Bold" w:hAnsi="Times New Roman" w:cs="Times New Roman"/>
          <w:sz w:val="28"/>
          <w:szCs w:val="28"/>
        </w:rPr>
        <w:t xml:space="preserve"> </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Pr>
          <w:rFonts w:ascii="Times New Roman" w:eastAsia="Times New Roman,Bold" w:hAnsi="Times New Roman" w:cs="Times New Roman"/>
          <w:sz w:val="28"/>
          <w:szCs w:val="28"/>
        </w:rPr>
        <w:t xml:space="preserve"> (отметки, выставленные за каждый день практики, руководителем от организации, </w:t>
      </w:r>
      <w:r w:rsidRPr="00455E67">
        <w:rPr>
          <w:rFonts w:ascii="Times New Roman" w:eastAsia="Times New Roman,Bold" w:hAnsi="Times New Roman" w:cs="Times New Roman"/>
          <w:b/>
          <w:i/>
          <w:sz w:val="28"/>
          <w:szCs w:val="28"/>
        </w:rPr>
        <w:t xml:space="preserve">заверяются печатью </w:t>
      </w:r>
      <w:r w:rsidR="0048220B">
        <w:rPr>
          <w:rFonts w:ascii="Times New Roman" w:eastAsia="Times New Roman,Bold" w:hAnsi="Times New Roman" w:cs="Times New Roman"/>
          <w:b/>
          <w:i/>
          <w:sz w:val="28"/>
          <w:szCs w:val="28"/>
        </w:rPr>
        <w:t>организации</w:t>
      </w:r>
      <w:r w:rsidRPr="00455E67">
        <w:rPr>
          <w:rFonts w:ascii="Times New Roman" w:eastAsia="Times New Roman,Bold" w:hAnsi="Times New Roman" w:cs="Times New Roman"/>
          <w:b/>
          <w:i/>
          <w:sz w:val="28"/>
          <w:szCs w:val="28"/>
        </w:rPr>
        <w:t xml:space="preserve"> в правом нижнем углу</w:t>
      </w:r>
      <w:r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производственная характеристика и заключение о прохождении технологической практики заполняется руководителем от организации, заверяется печатью</w:t>
      </w:r>
      <w:r w:rsidR="0048220B">
        <w:rPr>
          <w:rFonts w:ascii="Times New Roman" w:eastAsia="Times New Roman,Bold" w:hAnsi="Times New Roman" w:cs="Times New Roman"/>
          <w:sz w:val="28"/>
          <w:szCs w:val="28"/>
        </w:rPr>
        <w:t xml:space="preserve">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справка о заработной плате заполняется бухгалтером,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подтверждение о прибытии заполняется в отделе кадров,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После окончания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дневнике</w:t>
      </w:r>
      <w:r w:rsidRPr="006F1D5B">
        <w:rPr>
          <w:rFonts w:ascii="Times New Roman" w:eastAsia="Times New Roman,Bold" w:hAnsi="Times New Roman" w:cs="Times New Roman"/>
          <w:sz w:val="28"/>
          <w:szCs w:val="28"/>
        </w:rPr>
        <w:t>, получить характеристику,</w:t>
      </w:r>
      <w:r>
        <w:rPr>
          <w:rFonts w:ascii="Times New Roman" w:eastAsia="Times New Roman,Bold" w:hAnsi="Times New Roman" w:cs="Times New Roman"/>
          <w:sz w:val="28"/>
          <w:szCs w:val="28"/>
        </w:rPr>
        <w:t xml:space="preserve"> заключение о прохождении практики, справку о заработной плате. </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справку, подтверждающую прохождение производственной технологической практики, заверенную рук</w:t>
      </w:r>
      <w:r w:rsidR="0048220B">
        <w:rPr>
          <w:rFonts w:ascii="Times New Roman" w:eastAsia="Times New Roman,Bold" w:hAnsi="Times New Roman" w:cs="Times New Roman"/>
          <w:sz w:val="28"/>
          <w:szCs w:val="28"/>
        </w:rPr>
        <w:t>оводителем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Отчеты и дневники,</w:t>
      </w:r>
      <w:r w:rsidRPr="00AD2CCB">
        <w:rPr>
          <w:rFonts w:ascii="Times New Roman" w:eastAsia="Times New Roman,Bold" w:hAnsi="Times New Roman" w:cs="Times New Roman"/>
          <w:b/>
          <w:sz w:val="28"/>
          <w:szCs w:val="28"/>
        </w:rPr>
        <w:t xml:space="preserve"> </w:t>
      </w:r>
      <w:r w:rsidRPr="00AD2CCB">
        <w:rPr>
          <w:rFonts w:ascii="Times New Roman" w:eastAsia="Times New Roman,Bold" w:hAnsi="Times New Roman" w:cs="Times New Roman"/>
          <w:b/>
          <w:bCs/>
          <w:sz w:val="28"/>
          <w:szCs w:val="28"/>
        </w:rPr>
        <w:t>незаверенные руководителем практики, не принимаются</w:t>
      </w:r>
      <w:r w:rsidRPr="00AD2CCB">
        <w:rPr>
          <w:rFonts w:ascii="Times New Roman" w:eastAsia="Times New Roman,Bold" w:hAnsi="Times New Roman" w:cs="Times New Roman"/>
          <w:b/>
          <w:sz w:val="28"/>
          <w:szCs w:val="28"/>
        </w:rPr>
        <w:t xml:space="preserve">, а учащийся не допускается к защите по </w:t>
      </w:r>
      <w:r>
        <w:rPr>
          <w:rFonts w:ascii="Times New Roman" w:eastAsia="Times New Roman,Bold" w:hAnsi="Times New Roman" w:cs="Times New Roman"/>
          <w:b/>
          <w:sz w:val="28"/>
          <w:szCs w:val="28"/>
        </w:rPr>
        <w:t>практике!</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r>
        <w:rPr>
          <w:rFonts w:ascii="Times New Roman" w:eastAsia="Times New Roman,Bold" w:hAnsi="Times New Roman" w:cs="Times New Roman"/>
          <w:sz w:val="28"/>
          <w:szCs w:val="28"/>
        </w:rPr>
        <w:t xml:space="preserve"> (преподавателю)</w:t>
      </w:r>
      <w:r w:rsidRPr="006F1D5B">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 учащихся по итогам практики.</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rPr>
      </w:pP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филиала (преподаватель) ___________________________________________</w:t>
      </w:r>
    </w:p>
    <w:p w:rsidR="000E5A98" w:rsidRPr="00AD2CCB" w:rsidRDefault="000E5A98" w:rsidP="000E5A98">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(Ф.И.О., должность)</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филиала________________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практики от филиала (преподавателя) ____________________________________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(Ф.И.О., должность)</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 (проводится в организации)</w:t>
      </w:r>
    </w:p>
    <w:tbl>
      <w:tblPr>
        <w:tblStyle w:val="a4"/>
        <w:tblW w:w="0" w:type="auto"/>
        <w:tblInd w:w="108" w:type="dxa"/>
        <w:tblLook w:val="04A0"/>
      </w:tblPr>
      <w:tblGrid>
        <w:gridCol w:w="1205"/>
        <w:gridCol w:w="5634"/>
        <w:gridCol w:w="3190"/>
      </w:tblGrid>
      <w:tr w:rsidR="000E5A98" w:rsidTr="0048220B">
        <w:tc>
          <w:tcPr>
            <w:tcW w:w="1205" w:type="dxa"/>
          </w:tcPr>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5634" w:type="dxa"/>
          </w:tcPr>
          <w:p w:rsidR="000E5A98" w:rsidRPr="00BE0552"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190" w:type="dxa"/>
          </w:tcPr>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от колледжа</w:t>
            </w:r>
          </w:p>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bl>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0E5A98"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0E5A98">
        <w:rPr>
          <w:rFonts w:ascii="Times New Roman" w:eastAsia="Times New Roman,Bold" w:hAnsi="Times New Roman" w:cs="Times New Roman"/>
          <w:b/>
          <w:bCs/>
          <w:sz w:val="28"/>
          <w:szCs w:val="28"/>
        </w:rPr>
        <w:t>Индивидуальное задание (выдается руководителем практики от филиала)</w:t>
      </w:r>
    </w:p>
    <w:p w:rsidR="000E5A98" w:rsidRPr="00AD2CCB"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p>
    <w:p w:rsidR="000E5A98" w:rsidRPr="00B27B6E" w:rsidRDefault="000E5A98" w:rsidP="000E5A98">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Pr>
          <w:rFonts w:ascii="Times New Roman" w:eastAsia="Times New Roman,Bold" w:hAnsi="Times New Roman" w:cs="Times New Roman"/>
          <w:b/>
          <w:bCs/>
        </w:rPr>
        <w:t xml:space="preserve"> производственной </w:t>
      </w:r>
      <w:r w:rsidR="0048220B">
        <w:rPr>
          <w:rFonts w:ascii="Times New Roman" w:eastAsia="Times New Roman,Bold" w:hAnsi="Times New Roman" w:cs="Times New Roman"/>
          <w:b/>
          <w:bCs/>
        </w:rPr>
        <w:t>технологической</w:t>
      </w:r>
      <w:r>
        <w:rPr>
          <w:rFonts w:ascii="Times New Roman" w:eastAsia="Times New Roman,Bold" w:hAnsi="Times New Roman" w:cs="Times New Roman"/>
          <w:b/>
          <w:bCs/>
        </w:rPr>
        <w:t xml:space="preserve"> практики 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 xml:space="preserve">Основные этапы практики </w:t>
      </w:r>
      <w:r>
        <w:rPr>
          <w:rFonts w:ascii="Times New Roman" w:eastAsia="Times New Roman,Bold" w:hAnsi="Times New Roman" w:cs="Times New Roman"/>
          <w:b/>
          <w:bCs/>
        </w:rPr>
        <w:t>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48220B" w:rsidRDefault="0048220B" w:rsidP="0048220B">
      <w:pPr>
        <w:pStyle w:val="a5"/>
        <w:ind w:firstLine="426"/>
        <w:jc w:val="both"/>
        <w:rPr>
          <w:rFonts w:ascii="Times New Roman" w:eastAsia="Times New Roman,Bold" w:hAnsi="Times New Roman"/>
          <w:b/>
          <w:bCs/>
        </w:rPr>
      </w:pPr>
      <w:r w:rsidRPr="0048220B">
        <w:rPr>
          <w:rFonts w:ascii="Times New Roman" w:eastAsia="Times New Roman,Bold" w:hAnsi="Times New Roman"/>
          <w:b/>
          <w:bCs/>
        </w:rPr>
        <w:t>Примечание</w:t>
      </w:r>
    </w:p>
    <w:p w:rsidR="0048220B" w:rsidRDefault="0048220B" w:rsidP="0048220B">
      <w:pPr>
        <w:pStyle w:val="a5"/>
        <w:ind w:firstLine="426"/>
        <w:jc w:val="both"/>
        <w:rPr>
          <w:rFonts w:ascii="Times New Roman" w:eastAsia="Times New Roman,Bold" w:hAnsi="Times New Roman"/>
          <w:b/>
          <w:bCs/>
        </w:rPr>
      </w:pPr>
    </w:p>
    <w:p w:rsidR="0048220B" w:rsidRPr="0048220B" w:rsidRDefault="0048220B" w:rsidP="0048220B">
      <w:pPr>
        <w:pStyle w:val="a5"/>
        <w:ind w:firstLine="426"/>
        <w:jc w:val="both"/>
        <w:rPr>
          <w:rFonts w:ascii="Times New Roman" w:eastAsia="Times New Roman,Bold" w:hAnsi="Times New Roman"/>
          <w:b/>
          <w:bCs/>
        </w:rPr>
      </w:pPr>
      <w:r>
        <w:rPr>
          <w:rFonts w:ascii="Times New Roman" w:eastAsia="Times New Roman,Bold" w:hAnsi="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5B7325" w:rsidRDefault="005B7325" w:rsidP="009247D3">
      <w:pPr>
        <w:pStyle w:val="a5"/>
        <w:jc w:val="center"/>
        <w:rPr>
          <w:rFonts w:ascii="Times New Roman" w:eastAsia="Times New Roman,Bold" w:hAnsi="Times New Roman"/>
          <w:b/>
          <w:sz w:val="28"/>
          <w:szCs w:val="28"/>
        </w:rPr>
      </w:pPr>
    </w:p>
    <w:p w:rsidR="005B7325" w:rsidRDefault="005B7325" w:rsidP="009247D3">
      <w:pPr>
        <w:pStyle w:val="a5"/>
        <w:jc w:val="center"/>
        <w:rPr>
          <w:rFonts w:ascii="Times New Roman" w:eastAsia="Times New Roman,Bold" w:hAnsi="Times New Roman"/>
          <w:b/>
          <w:sz w:val="28"/>
          <w:szCs w:val="28"/>
        </w:rPr>
      </w:pPr>
    </w:p>
    <w:p w:rsidR="005B7325" w:rsidRDefault="005B7325" w:rsidP="009247D3">
      <w:pPr>
        <w:pStyle w:val="a5"/>
        <w:jc w:val="center"/>
        <w:rPr>
          <w:rFonts w:ascii="Times New Roman" w:eastAsia="Times New Roman,Bold" w:hAnsi="Times New Roman"/>
          <w:b/>
          <w:sz w:val="28"/>
          <w:szCs w:val="28"/>
        </w:rPr>
      </w:pPr>
    </w:p>
    <w:p w:rsidR="005B7325" w:rsidRDefault="005B7325" w:rsidP="009247D3">
      <w:pPr>
        <w:pStyle w:val="a5"/>
        <w:jc w:val="center"/>
        <w:rPr>
          <w:rFonts w:ascii="Times New Roman" w:eastAsia="Times New Roman,Bold" w:hAnsi="Times New Roman"/>
          <w:b/>
          <w:sz w:val="28"/>
          <w:szCs w:val="28"/>
        </w:rPr>
      </w:pPr>
    </w:p>
    <w:p w:rsidR="005B7325" w:rsidRDefault="005B7325" w:rsidP="009247D3">
      <w:pPr>
        <w:pStyle w:val="a5"/>
        <w:jc w:val="center"/>
        <w:rPr>
          <w:rFonts w:ascii="Times New Roman" w:eastAsia="Times New Roman,Bold" w:hAnsi="Times New Roman"/>
          <w:b/>
          <w:sz w:val="28"/>
          <w:szCs w:val="28"/>
        </w:rPr>
      </w:pPr>
    </w:p>
    <w:p w:rsidR="005B7325" w:rsidRDefault="005B7325" w:rsidP="009247D3">
      <w:pPr>
        <w:pStyle w:val="a5"/>
        <w:jc w:val="center"/>
        <w:rPr>
          <w:rFonts w:ascii="Times New Roman" w:eastAsia="Times New Roman,Bold" w:hAnsi="Times New Roman"/>
          <w:b/>
          <w:sz w:val="28"/>
          <w:szCs w:val="28"/>
        </w:rPr>
      </w:pPr>
    </w:p>
    <w:p w:rsidR="005B7325" w:rsidRDefault="005B7325" w:rsidP="009247D3">
      <w:pPr>
        <w:pStyle w:val="a5"/>
        <w:jc w:val="center"/>
        <w:rPr>
          <w:rFonts w:ascii="Times New Roman" w:eastAsia="Times New Roman,Bold" w:hAnsi="Times New Roman"/>
          <w:b/>
          <w:sz w:val="28"/>
          <w:szCs w:val="28"/>
        </w:rPr>
      </w:pPr>
    </w:p>
    <w:p w:rsidR="005B7325" w:rsidRDefault="005B7325" w:rsidP="009247D3">
      <w:pPr>
        <w:pStyle w:val="a5"/>
        <w:jc w:val="center"/>
        <w:rPr>
          <w:rFonts w:ascii="Times New Roman" w:eastAsia="Times New Roman,Bold" w:hAnsi="Times New Roman"/>
          <w:b/>
          <w:sz w:val="28"/>
          <w:szCs w:val="28"/>
        </w:rPr>
      </w:pPr>
    </w:p>
    <w:p w:rsidR="005B7325" w:rsidRDefault="005B7325"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lastRenderedPageBreak/>
        <w:t>ПЛАН-ГРАФИК</w:t>
      </w:r>
    </w:p>
    <w:p w:rsidR="009247D3" w:rsidRDefault="0048220B" w:rsidP="009247D3">
      <w:pPr>
        <w:pStyle w:val="a5"/>
        <w:jc w:val="center"/>
        <w:rPr>
          <w:rFonts w:ascii="Times New Roman" w:hAnsi="Times New Roman"/>
          <w:b/>
          <w:sz w:val="24"/>
          <w:szCs w:val="24"/>
        </w:rPr>
      </w:pPr>
      <w:r>
        <w:rPr>
          <w:rFonts w:ascii="Times New Roman" w:hAnsi="Times New Roman"/>
          <w:b/>
          <w:sz w:val="24"/>
          <w:szCs w:val="24"/>
        </w:rPr>
        <w:t>ТЕХНОЛОГИЧЕСКОЙ</w:t>
      </w:r>
      <w:r w:rsidR="009247D3" w:rsidRPr="003151AA">
        <w:rPr>
          <w:rFonts w:ascii="Times New Roman" w:hAnsi="Times New Roman"/>
          <w:b/>
          <w:sz w:val="24"/>
          <w:szCs w:val="24"/>
        </w:rPr>
        <w:t xml:space="preserve"> ПРАКТИК</w:t>
      </w:r>
      <w:r w:rsidR="00455E67">
        <w:rPr>
          <w:rFonts w:ascii="Times New Roman" w:hAnsi="Times New Roman"/>
          <w:b/>
          <w:sz w:val="24"/>
          <w:szCs w:val="24"/>
        </w:rPr>
        <w:t>И</w:t>
      </w:r>
      <w:r w:rsidR="009247D3">
        <w:rPr>
          <w:rFonts w:ascii="Times New Roman" w:hAnsi="Times New Roman"/>
          <w:b/>
          <w:sz w:val="24"/>
          <w:szCs w:val="24"/>
        </w:rPr>
        <w:tab/>
      </w:r>
    </w:p>
    <w:p w:rsidR="003F41AD" w:rsidRPr="003151AA" w:rsidRDefault="003F41AD" w:rsidP="009247D3">
      <w:pPr>
        <w:pStyle w:val="a5"/>
        <w:jc w:val="center"/>
        <w:rPr>
          <w:rFonts w:ascii="Times New Roman" w:hAnsi="Times New Roman"/>
          <w:b/>
          <w:sz w:val="24"/>
          <w:szCs w:val="24"/>
        </w:rPr>
      </w:pPr>
    </w:p>
    <w:tbl>
      <w:tblPr>
        <w:tblStyle w:val="a4"/>
        <w:tblW w:w="9922" w:type="dxa"/>
        <w:tblLayout w:type="fixed"/>
        <w:tblLook w:val="04A0"/>
      </w:tblPr>
      <w:tblGrid>
        <w:gridCol w:w="5070"/>
        <w:gridCol w:w="2584"/>
        <w:gridCol w:w="2268"/>
      </w:tblGrid>
      <w:tr w:rsidR="00C222D7" w:rsidTr="00AC3740">
        <w:tc>
          <w:tcPr>
            <w:tcW w:w="5070" w:type="dxa"/>
            <w:vMerge w:val="restart"/>
            <w:vAlign w:val="center"/>
          </w:tcPr>
          <w:p w:rsidR="00C222D7" w:rsidRPr="00C82B1B" w:rsidRDefault="00C222D7" w:rsidP="00AC3740">
            <w:pPr>
              <w:pStyle w:val="a5"/>
              <w:jc w:val="center"/>
              <w:rPr>
                <w:rFonts w:ascii="Times New Roman" w:hAnsi="Times New Roman"/>
                <w:b/>
                <w:sz w:val="28"/>
                <w:szCs w:val="28"/>
              </w:rPr>
            </w:pPr>
            <w:r w:rsidRPr="00C82B1B">
              <w:rPr>
                <w:rFonts w:ascii="Times New Roman" w:hAnsi="Times New Roman"/>
                <w:b/>
                <w:sz w:val="28"/>
                <w:szCs w:val="28"/>
              </w:rPr>
              <w:t>Наименование объектов практики</w:t>
            </w:r>
          </w:p>
        </w:tc>
        <w:tc>
          <w:tcPr>
            <w:tcW w:w="4852" w:type="dxa"/>
            <w:gridSpan w:val="2"/>
          </w:tcPr>
          <w:p w:rsidR="00C222D7" w:rsidRPr="00C82B1B" w:rsidRDefault="00C222D7" w:rsidP="00AC3740">
            <w:pPr>
              <w:pStyle w:val="a5"/>
              <w:jc w:val="center"/>
              <w:rPr>
                <w:rFonts w:ascii="Times New Roman" w:hAnsi="Times New Roman"/>
                <w:b/>
                <w:sz w:val="28"/>
                <w:szCs w:val="28"/>
              </w:rPr>
            </w:pPr>
            <w:r w:rsidRPr="00C82B1B">
              <w:rPr>
                <w:rFonts w:ascii="Times New Roman" w:hAnsi="Times New Roman"/>
                <w:b/>
                <w:sz w:val="28"/>
                <w:szCs w:val="28"/>
              </w:rPr>
              <w:t>Продолжительность дней</w:t>
            </w:r>
          </w:p>
        </w:tc>
      </w:tr>
      <w:tr w:rsidR="00C222D7" w:rsidRPr="00C85526" w:rsidTr="00AC3740">
        <w:tc>
          <w:tcPr>
            <w:tcW w:w="5070" w:type="dxa"/>
            <w:vMerge/>
          </w:tcPr>
          <w:p w:rsidR="00C222D7" w:rsidRPr="00C82B1B" w:rsidRDefault="00C222D7" w:rsidP="00AC3740">
            <w:pPr>
              <w:pStyle w:val="a5"/>
              <w:jc w:val="both"/>
              <w:rPr>
                <w:rFonts w:ascii="Times New Roman" w:hAnsi="Times New Roman"/>
                <w:b/>
                <w:sz w:val="28"/>
                <w:szCs w:val="28"/>
              </w:rPr>
            </w:pPr>
          </w:p>
        </w:tc>
        <w:tc>
          <w:tcPr>
            <w:tcW w:w="2584" w:type="dxa"/>
          </w:tcPr>
          <w:p w:rsidR="00C222D7" w:rsidRPr="00C82B1B" w:rsidRDefault="00C222D7" w:rsidP="00AC3740">
            <w:pPr>
              <w:pStyle w:val="a5"/>
              <w:jc w:val="center"/>
              <w:rPr>
                <w:rFonts w:ascii="Times New Roman" w:hAnsi="Times New Roman"/>
                <w:b/>
                <w:sz w:val="28"/>
                <w:szCs w:val="28"/>
              </w:rPr>
            </w:pPr>
            <w:r w:rsidRPr="00C82B1B">
              <w:rPr>
                <w:rFonts w:ascii="Times New Roman" w:hAnsi="Times New Roman"/>
                <w:b/>
                <w:sz w:val="28"/>
                <w:szCs w:val="28"/>
              </w:rPr>
              <w:t>по разделу</w:t>
            </w:r>
          </w:p>
        </w:tc>
        <w:tc>
          <w:tcPr>
            <w:tcW w:w="2268" w:type="dxa"/>
          </w:tcPr>
          <w:p w:rsidR="00C222D7" w:rsidRPr="00C82B1B" w:rsidRDefault="00C222D7" w:rsidP="00AC3740">
            <w:pPr>
              <w:pStyle w:val="a5"/>
              <w:jc w:val="center"/>
              <w:rPr>
                <w:rFonts w:ascii="Times New Roman" w:hAnsi="Times New Roman"/>
                <w:b/>
                <w:sz w:val="28"/>
                <w:szCs w:val="28"/>
              </w:rPr>
            </w:pPr>
            <w:r w:rsidRPr="00C82B1B">
              <w:rPr>
                <w:rFonts w:ascii="Times New Roman" w:hAnsi="Times New Roman"/>
                <w:b/>
                <w:sz w:val="28"/>
                <w:szCs w:val="28"/>
              </w:rPr>
              <w:t>в том числе</w:t>
            </w:r>
          </w:p>
        </w:tc>
      </w:tr>
      <w:tr w:rsidR="00C222D7" w:rsidRPr="00A6047A" w:rsidTr="00AC3740">
        <w:trPr>
          <w:trHeight w:val="639"/>
        </w:trPr>
        <w:tc>
          <w:tcPr>
            <w:tcW w:w="5070" w:type="dxa"/>
            <w:tcBorders>
              <w:bottom w:val="single" w:sz="4" w:space="0" w:color="auto"/>
            </w:tcBorders>
          </w:tcPr>
          <w:p w:rsidR="00C222D7" w:rsidRPr="00F81B12" w:rsidRDefault="00C222D7" w:rsidP="00AC3740">
            <w:pP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Вводное занятие. Обучение учащихся в учреждении образования вопросам трудового законодательства и охраны труда</w:t>
            </w:r>
          </w:p>
        </w:tc>
        <w:tc>
          <w:tcPr>
            <w:tcW w:w="2584" w:type="dxa"/>
            <w:tcBorders>
              <w:bottom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2</w:t>
            </w:r>
          </w:p>
        </w:tc>
        <w:tc>
          <w:tcPr>
            <w:tcW w:w="2268" w:type="dxa"/>
            <w:tcBorders>
              <w:bottom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2</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5C390C" w:rsidP="00AC3740">
            <w:pPr>
              <w:rPr>
                <w:rFonts w:ascii="Times New Roman" w:eastAsia="Times New Roman" w:hAnsi="Times New Roman" w:cs="Times New Roman"/>
                <w:sz w:val="28"/>
                <w:szCs w:val="28"/>
              </w:rPr>
            </w:pPr>
            <w:r w:rsidRPr="006361E0">
              <w:rPr>
                <w:rFonts w:ascii="Times New Roman" w:eastAsia="Times New Roman" w:hAnsi="Times New Roman" w:cs="Times New Roman"/>
                <w:b/>
                <w:sz w:val="28"/>
                <w:szCs w:val="28"/>
              </w:rPr>
              <w:t xml:space="preserve">Раздел </w:t>
            </w:r>
            <w:r w:rsidR="00C222D7" w:rsidRPr="006361E0">
              <w:rPr>
                <w:rFonts w:ascii="Times New Roman" w:eastAsia="Times New Roman" w:hAnsi="Times New Roman" w:cs="Times New Roman"/>
                <w:b/>
                <w:sz w:val="28"/>
                <w:szCs w:val="28"/>
              </w:rPr>
              <w:t>1.</w:t>
            </w:r>
            <w:r w:rsidR="00C222D7" w:rsidRPr="00F81B12">
              <w:rPr>
                <w:rFonts w:ascii="Times New Roman" w:eastAsia="Times New Roman" w:hAnsi="Times New Roman" w:cs="Times New Roman"/>
                <w:sz w:val="28"/>
                <w:szCs w:val="28"/>
              </w:rPr>
              <w:t xml:space="preserve"> Ознакомление с организацией (торговым объектом). Инструктаж по правилам технической безопасности (вводный)</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4</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5C390C" w:rsidP="00AC3740">
            <w:pPr>
              <w:rPr>
                <w:rFonts w:ascii="Times New Roman" w:eastAsia="Times New Roman" w:hAnsi="Times New Roman" w:cs="Times New Roman"/>
                <w:sz w:val="28"/>
                <w:szCs w:val="28"/>
              </w:rPr>
            </w:pPr>
            <w:r w:rsidRPr="006361E0">
              <w:rPr>
                <w:rFonts w:ascii="Times New Roman" w:eastAsia="Times New Roman" w:hAnsi="Times New Roman" w:cs="Times New Roman"/>
                <w:b/>
                <w:sz w:val="28"/>
                <w:szCs w:val="28"/>
              </w:rPr>
              <w:t xml:space="preserve">Раздел </w:t>
            </w:r>
            <w:r w:rsidR="00C222D7" w:rsidRPr="006361E0">
              <w:rPr>
                <w:rFonts w:ascii="Times New Roman" w:eastAsia="Times New Roman" w:hAnsi="Times New Roman" w:cs="Times New Roman"/>
                <w:b/>
                <w:sz w:val="28"/>
                <w:szCs w:val="28"/>
              </w:rPr>
              <w:t>2.</w:t>
            </w:r>
            <w:r w:rsidR="00C222D7" w:rsidRPr="00F81B12">
              <w:rPr>
                <w:rFonts w:ascii="Times New Roman" w:eastAsia="Times New Roman" w:hAnsi="Times New Roman" w:cs="Times New Roman"/>
                <w:sz w:val="28"/>
                <w:szCs w:val="28"/>
              </w:rPr>
              <w:t xml:space="preserve"> Организация труда и управления в организации (торговом объекте)</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2</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5C390C" w:rsidP="00AC3740">
            <w:pPr>
              <w:rPr>
                <w:rFonts w:ascii="Times New Roman" w:eastAsia="Times New Roman" w:hAnsi="Times New Roman" w:cs="Times New Roman"/>
                <w:sz w:val="28"/>
                <w:szCs w:val="28"/>
              </w:rPr>
            </w:pPr>
            <w:r w:rsidRPr="006361E0">
              <w:rPr>
                <w:rFonts w:ascii="Times New Roman" w:eastAsia="Times New Roman" w:hAnsi="Times New Roman" w:cs="Times New Roman"/>
                <w:b/>
                <w:sz w:val="28"/>
                <w:szCs w:val="28"/>
              </w:rPr>
              <w:t xml:space="preserve">Раздел </w:t>
            </w:r>
            <w:r w:rsidR="00C222D7" w:rsidRPr="006361E0">
              <w:rPr>
                <w:rFonts w:ascii="Times New Roman" w:eastAsia="Times New Roman" w:hAnsi="Times New Roman" w:cs="Times New Roman"/>
                <w:b/>
                <w:sz w:val="28"/>
                <w:szCs w:val="28"/>
              </w:rPr>
              <w:t>3.</w:t>
            </w:r>
            <w:r w:rsidR="00C222D7" w:rsidRPr="00F81B12">
              <w:rPr>
                <w:rFonts w:ascii="Times New Roman" w:eastAsia="Times New Roman" w:hAnsi="Times New Roman" w:cs="Times New Roman"/>
                <w:sz w:val="28"/>
                <w:szCs w:val="28"/>
              </w:rPr>
              <w:t xml:space="preserve"> Организационно-хозяйственная деятельность руководителя организации (торгового объекта)</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4</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5C390C" w:rsidP="00AC3740">
            <w:pPr>
              <w:rPr>
                <w:rFonts w:ascii="Times New Roman" w:eastAsia="Times New Roman" w:hAnsi="Times New Roman" w:cs="Times New Roman"/>
                <w:sz w:val="28"/>
                <w:szCs w:val="28"/>
              </w:rPr>
            </w:pPr>
            <w:r w:rsidRPr="006361E0">
              <w:rPr>
                <w:rFonts w:ascii="Times New Roman" w:eastAsia="Times New Roman" w:hAnsi="Times New Roman" w:cs="Times New Roman"/>
                <w:b/>
                <w:sz w:val="28"/>
                <w:szCs w:val="28"/>
              </w:rPr>
              <w:t xml:space="preserve">Раздел </w:t>
            </w:r>
            <w:r w:rsidR="00C222D7" w:rsidRPr="006361E0">
              <w:rPr>
                <w:rFonts w:ascii="Times New Roman" w:eastAsia="Times New Roman" w:hAnsi="Times New Roman" w:cs="Times New Roman"/>
                <w:b/>
                <w:sz w:val="28"/>
                <w:szCs w:val="28"/>
              </w:rPr>
              <w:t>4.</w:t>
            </w:r>
            <w:r w:rsidR="00C222D7" w:rsidRPr="00F81B12">
              <w:rPr>
                <w:rFonts w:ascii="Times New Roman" w:eastAsia="Times New Roman" w:hAnsi="Times New Roman" w:cs="Times New Roman"/>
                <w:sz w:val="28"/>
                <w:szCs w:val="28"/>
              </w:rPr>
              <w:t xml:space="preserve"> Современные подходы к формированию оптимальной структуры товарного ассортимента организации (торгового объекта)</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2</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5C390C" w:rsidP="00AC3740">
            <w:pPr>
              <w:rPr>
                <w:rFonts w:ascii="Times New Roman" w:eastAsia="Times New Roman" w:hAnsi="Times New Roman" w:cs="Times New Roman"/>
                <w:sz w:val="28"/>
                <w:szCs w:val="28"/>
              </w:rPr>
            </w:pPr>
            <w:r w:rsidRPr="006361E0">
              <w:rPr>
                <w:rFonts w:ascii="Times New Roman" w:eastAsia="Times New Roman" w:hAnsi="Times New Roman" w:cs="Times New Roman"/>
                <w:b/>
                <w:sz w:val="28"/>
                <w:szCs w:val="28"/>
              </w:rPr>
              <w:t xml:space="preserve">Раздел </w:t>
            </w:r>
            <w:r w:rsidR="00C222D7" w:rsidRPr="006361E0">
              <w:rPr>
                <w:rFonts w:ascii="Times New Roman" w:eastAsia="Times New Roman" w:hAnsi="Times New Roman" w:cs="Times New Roman"/>
                <w:b/>
                <w:sz w:val="28"/>
                <w:szCs w:val="28"/>
              </w:rPr>
              <w:t>5.</w:t>
            </w:r>
            <w:r w:rsidR="00C222D7" w:rsidRPr="00F81B12">
              <w:rPr>
                <w:rFonts w:ascii="Times New Roman" w:eastAsia="Times New Roman" w:hAnsi="Times New Roman" w:cs="Times New Roman"/>
                <w:sz w:val="28"/>
                <w:szCs w:val="28"/>
              </w:rPr>
              <w:t xml:space="preserve"> Организация товароснабжения организации (торгового объекта)</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5</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5C390C" w:rsidP="00AC3740">
            <w:pPr>
              <w:rPr>
                <w:rFonts w:ascii="Times New Roman" w:eastAsia="Times New Roman" w:hAnsi="Times New Roman" w:cs="Times New Roman"/>
                <w:sz w:val="28"/>
                <w:szCs w:val="28"/>
              </w:rPr>
            </w:pPr>
            <w:r w:rsidRPr="006361E0">
              <w:rPr>
                <w:rFonts w:ascii="Times New Roman" w:eastAsia="Times New Roman" w:hAnsi="Times New Roman" w:cs="Times New Roman"/>
                <w:b/>
                <w:sz w:val="28"/>
                <w:szCs w:val="28"/>
              </w:rPr>
              <w:t xml:space="preserve">Раздел </w:t>
            </w:r>
            <w:r w:rsidR="00C222D7" w:rsidRPr="006361E0">
              <w:rPr>
                <w:rFonts w:ascii="Times New Roman" w:eastAsia="Times New Roman" w:hAnsi="Times New Roman" w:cs="Times New Roman"/>
                <w:b/>
                <w:sz w:val="28"/>
                <w:szCs w:val="28"/>
              </w:rPr>
              <w:t>6.</w:t>
            </w:r>
            <w:r w:rsidR="00C222D7" w:rsidRPr="00F81B12">
              <w:rPr>
                <w:rFonts w:ascii="Times New Roman" w:eastAsia="Times New Roman" w:hAnsi="Times New Roman" w:cs="Times New Roman"/>
                <w:sz w:val="28"/>
                <w:szCs w:val="28"/>
              </w:rPr>
              <w:t xml:space="preserve"> Технологические процессы в розничных организациях (торговых объектах)</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3</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5C390C" w:rsidP="00AC3740">
            <w:pPr>
              <w:rPr>
                <w:rFonts w:ascii="Times New Roman" w:eastAsia="Times New Roman" w:hAnsi="Times New Roman" w:cs="Times New Roman"/>
                <w:sz w:val="28"/>
                <w:szCs w:val="28"/>
              </w:rPr>
            </w:pPr>
            <w:r w:rsidRPr="006361E0">
              <w:rPr>
                <w:rFonts w:ascii="Times New Roman" w:eastAsia="Times New Roman" w:hAnsi="Times New Roman" w:cs="Times New Roman"/>
                <w:b/>
                <w:sz w:val="28"/>
                <w:szCs w:val="28"/>
              </w:rPr>
              <w:t xml:space="preserve">Раздел </w:t>
            </w:r>
            <w:r w:rsidR="00C222D7" w:rsidRPr="006361E0">
              <w:rPr>
                <w:rFonts w:ascii="Times New Roman" w:eastAsia="Times New Roman" w:hAnsi="Times New Roman" w:cs="Times New Roman"/>
                <w:b/>
                <w:sz w:val="28"/>
                <w:szCs w:val="28"/>
              </w:rPr>
              <w:t>7.</w:t>
            </w:r>
            <w:r w:rsidR="00C222D7" w:rsidRPr="00F81B12">
              <w:rPr>
                <w:rFonts w:ascii="Times New Roman" w:eastAsia="Times New Roman" w:hAnsi="Times New Roman" w:cs="Times New Roman"/>
                <w:sz w:val="28"/>
                <w:szCs w:val="28"/>
              </w:rPr>
              <w:t xml:space="preserve"> Организация розничной продажи и обслуживания покупателей</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6</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5C390C" w:rsidP="00AC3740">
            <w:pPr>
              <w:rPr>
                <w:rFonts w:ascii="Times New Roman" w:eastAsia="Times New Roman" w:hAnsi="Times New Roman" w:cs="Times New Roman"/>
                <w:sz w:val="28"/>
                <w:szCs w:val="28"/>
              </w:rPr>
            </w:pPr>
            <w:r w:rsidRPr="006361E0">
              <w:rPr>
                <w:rFonts w:ascii="Times New Roman" w:eastAsia="Times New Roman" w:hAnsi="Times New Roman" w:cs="Times New Roman"/>
                <w:b/>
                <w:sz w:val="28"/>
                <w:szCs w:val="28"/>
              </w:rPr>
              <w:t xml:space="preserve">Раздел </w:t>
            </w:r>
            <w:r w:rsidR="00C222D7" w:rsidRPr="006361E0">
              <w:rPr>
                <w:rFonts w:ascii="Times New Roman" w:eastAsia="Times New Roman" w:hAnsi="Times New Roman" w:cs="Times New Roman"/>
                <w:b/>
                <w:sz w:val="28"/>
                <w:szCs w:val="28"/>
              </w:rPr>
              <w:t>8.</w:t>
            </w:r>
            <w:r w:rsidR="00C222D7" w:rsidRPr="00F81B12">
              <w:rPr>
                <w:rFonts w:ascii="Times New Roman" w:eastAsia="Times New Roman" w:hAnsi="Times New Roman" w:cs="Times New Roman"/>
                <w:sz w:val="28"/>
                <w:szCs w:val="28"/>
              </w:rPr>
              <w:t xml:space="preserve"> Учет и отчетность организации (торгового объекта)</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3</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5C390C" w:rsidP="00AC3740">
            <w:pPr>
              <w:rPr>
                <w:rFonts w:ascii="Times New Roman" w:eastAsia="Times New Roman" w:hAnsi="Times New Roman" w:cs="Times New Roman"/>
                <w:sz w:val="28"/>
                <w:szCs w:val="28"/>
              </w:rPr>
            </w:pPr>
            <w:r w:rsidRPr="006361E0">
              <w:rPr>
                <w:rFonts w:ascii="Times New Roman" w:eastAsia="Times New Roman" w:hAnsi="Times New Roman" w:cs="Times New Roman"/>
                <w:b/>
                <w:sz w:val="28"/>
                <w:szCs w:val="28"/>
              </w:rPr>
              <w:t xml:space="preserve">Раздел </w:t>
            </w:r>
            <w:r w:rsidR="00C222D7" w:rsidRPr="006361E0">
              <w:rPr>
                <w:rFonts w:ascii="Times New Roman" w:eastAsia="Times New Roman" w:hAnsi="Times New Roman" w:cs="Times New Roman"/>
                <w:b/>
                <w:sz w:val="28"/>
                <w:szCs w:val="28"/>
              </w:rPr>
              <w:t>9.</w:t>
            </w:r>
            <w:r w:rsidR="00C222D7" w:rsidRPr="00F81B12">
              <w:rPr>
                <w:rFonts w:ascii="Times New Roman" w:eastAsia="Times New Roman" w:hAnsi="Times New Roman" w:cs="Times New Roman"/>
                <w:sz w:val="28"/>
                <w:szCs w:val="28"/>
              </w:rPr>
              <w:t xml:space="preserve"> Экономические показатели работы организации (торгового объекта)</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3</w:t>
            </w:r>
          </w:p>
        </w:tc>
      </w:tr>
      <w:tr w:rsidR="00C222D7" w:rsidRPr="00A6047A" w:rsidTr="00AC3740">
        <w:trPr>
          <w:trHeight w:val="639"/>
        </w:trPr>
        <w:tc>
          <w:tcPr>
            <w:tcW w:w="5070" w:type="dxa"/>
            <w:tcBorders>
              <w:top w:val="single" w:sz="4" w:space="0" w:color="auto"/>
              <w:left w:val="single" w:sz="4" w:space="0" w:color="auto"/>
              <w:bottom w:val="single" w:sz="4" w:space="0" w:color="auto"/>
              <w:right w:val="single" w:sz="4" w:space="0" w:color="auto"/>
            </w:tcBorders>
          </w:tcPr>
          <w:p w:rsidR="00C222D7" w:rsidRPr="00F81B12" w:rsidRDefault="00C222D7" w:rsidP="00AC3740">
            <w:pP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 xml:space="preserve">Итоговое занятие </w:t>
            </w:r>
            <w:r w:rsidR="005C390C">
              <w:rPr>
                <w:rFonts w:ascii="Times New Roman" w:eastAsia="Times New Roman" w:hAnsi="Times New Roman" w:cs="Times New Roman"/>
                <w:sz w:val="28"/>
                <w:szCs w:val="28"/>
              </w:rPr>
              <w:t>(сдача отчета)</w:t>
            </w:r>
          </w:p>
        </w:tc>
        <w:tc>
          <w:tcPr>
            <w:tcW w:w="2584"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b/>
                <w:sz w:val="28"/>
                <w:szCs w:val="28"/>
              </w:rPr>
            </w:pPr>
            <w:r w:rsidRPr="00F81B12">
              <w:rPr>
                <w:rFonts w:ascii="Times New Roman" w:eastAsia="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C222D7" w:rsidRPr="00F81B12" w:rsidRDefault="00C222D7" w:rsidP="00AC3740">
            <w:pPr>
              <w:jc w:val="center"/>
              <w:rPr>
                <w:rFonts w:ascii="Times New Roman" w:eastAsia="Times New Roman" w:hAnsi="Times New Roman" w:cs="Times New Roman"/>
                <w:sz w:val="28"/>
                <w:szCs w:val="28"/>
              </w:rPr>
            </w:pPr>
            <w:r w:rsidRPr="00F81B12">
              <w:rPr>
                <w:rFonts w:ascii="Times New Roman" w:eastAsia="Times New Roman" w:hAnsi="Times New Roman" w:cs="Times New Roman"/>
                <w:sz w:val="28"/>
                <w:szCs w:val="28"/>
              </w:rPr>
              <w:t>2</w:t>
            </w:r>
          </w:p>
        </w:tc>
      </w:tr>
      <w:tr w:rsidR="00C222D7" w:rsidRPr="00A6047A" w:rsidTr="00AC3740">
        <w:trPr>
          <w:trHeight w:val="283"/>
        </w:trPr>
        <w:tc>
          <w:tcPr>
            <w:tcW w:w="5070" w:type="dxa"/>
          </w:tcPr>
          <w:p w:rsidR="00C222D7" w:rsidRPr="00C82B1B" w:rsidRDefault="00C222D7" w:rsidP="00AC3740">
            <w:pPr>
              <w:rPr>
                <w:rFonts w:ascii="Times New Roman" w:hAnsi="Times New Roman" w:cs="Times New Roman"/>
                <w:b/>
                <w:sz w:val="28"/>
                <w:szCs w:val="28"/>
              </w:rPr>
            </w:pPr>
            <w:r w:rsidRPr="00C82B1B">
              <w:rPr>
                <w:rFonts w:ascii="Times New Roman" w:hAnsi="Times New Roman" w:cs="Times New Roman"/>
                <w:b/>
                <w:sz w:val="28"/>
                <w:szCs w:val="28"/>
              </w:rPr>
              <w:t>ИТОГО</w:t>
            </w:r>
          </w:p>
        </w:tc>
        <w:tc>
          <w:tcPr>
            <w:tcW w:w="2584" w:type="dxa"/>
          </w:tcPr>
          <w:p w:rsidR="00C222D7" w:rsidRPr="00F81B12" w:rsidRDefault="00C222D7" w:rsidP="00AC374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w:t>
            </w:r>
          </w:p>
        </w:tc>
        <w:tc>
          <w:tcPr>
            <w:tcW w:w="2268" w:type="dxa"/>
          </w:tcPr>
          <w:p w:rsidR="00C222D7" w:rsidRPr="00F81B12" w:rsidRDefault="00C222D7" w:rsidP="00AC3740">
            <w:pPr>
              <w:jc w:val="center"/>
              <w:rPr>
                <w:rFonts w:ascii="Times New Roman" w:eastAsia="Times New Roman" w:hAnsi="Times New Roman" w:cs="Times New Roman"/>
                <w:b/>
                <w:bCs/>
                <w:sz w:val="28"/>
                <w:szCs w:val="28"/>
              </w:rPr>
            </w:pPr>
          </w:p>
        </w:tc>
      </w:tr>
    </w:tbl>
    <w:p w:rsidR="009247D3" w:rsidRDefault="009247D3" w:rsidP="009247D3">
      <w:pPr>
        <w:pStyle w:val="a5"/>
        <w:jc w:val="both"/>
        <w:rPr>
          <w:rFonts w:ascii="Times New Roman" w:hAnsi="Times New Roman"/>
          <w:sz w:val="24"/>
          <w:szCs w:val="24"/>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051460"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Учё</w:t>
      </w:r>
      <w:r w:rsidR="00051460" w:rsidRPr="00CA201E">
        <w:rPr>
          <w:rFonts w:ascii="Times New Roman" w:eastAsia="Times New Roman,Bold" w:hAnsi="Times New Roman" w:cs="Times New Roman"/>
          <w:b/>
          <w:bCs/>
          <w:sz w:val="26"/>
          <w:szCs w:val="26"/>
        </w:rPr>
        <w:t>т работы, выполняемой на практике</w:t>
      </w:r>
    </w:p>
    <w:p w:rsidR="000E5A98" w:rsidRPr="00CA201E"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tbl>
      <w:tblPr>
        <w:tblStyle w:val="a4"/>
        <w:tblW w:w="0" w:type="auto"/>
        <w:tblLook w:val="04A0"/>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6361E0" w:rsidTr="00174FB6">
        <w:tc>
          <w:tcPr>
            <w:tcW w:w="1174" w:type="dxa"/>
          </w:tcPr>
          <w:p w:rsidR="006361E0" w:rsidRDefault="006361E0" w:rsidP="00051460">
            <w:pPr>
              <w:autoSpaceDE w:val="0"/>
              <w:autoSpaceDN w:val="0"/>
              <w:adjustRightInd w:val="0"/>
              <w:rPr>
                <w:rFonts w:ascii="Times New Roman" w:eastAsia="Times New Roman,Bold" w:hAnsi="Times New Roman" w:cs="Times New Roman"/>
                <w:b/>
                <w:bCs/>
                <w:sz w:val="24"/>
                <w:szCs w:val="24"/>
              </w:rPr>
            </w:pPr>
          </w:p>
          <w:p w:rsidR="006361E0" w:rsidRDefault="006361E0" w:rsidP="00051460">
            <w:pPr>
              <w:autoSpaceDE w:val="0"/>
              <w:autoSpaceDN w:val="0"/>
              <w:adjustRightInd w:val="0"/>
              <w:rPr>
                <w:rFonts w:ascii="Times New Roman" w:eastAsia="Times New Roman,Bold" w:hAnsi="Times New Roman" w:cs="Times New Roman"/>
                <w:b/>
                <w:bCs/>
                <w:sz w:val="24"/>
                <w:szCs w:val="24"/>
              </w:rPr>
            </w:pPr>
          </w:p>
          <w:p w:rsidR="006361E0" w:rsidRDefault="006361E0"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6361E0" w:rsidRDefault="006361E0"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6361E0" w:rsidRDefault="006361E0"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6361E0" w:rsidRDefault="006361E0"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E5A98">
        <w:rPr>
          <w:rFonts w:ascii="Times New Roman" w:eastAsia="Times New Roman,Bold" w:hAnsi="Times New Roman" w:cs="Times New Roman"/>
          <w:b/>
          <w:bCs/>
          <w:sz w:val="16"/>
          <w:szCs w:val="16"/>
        </w:rPr>
        <w:t xml:space="preserve">     М.П. </w:t>
      </w:r>
      <w:r w:rsidR="005B7325">
        <w:rPr>
          <w:rFonts w:ascii="Times New Roman" w:eastAsia="Times New Roman,Bold" w:hAnsi="Times New Roman" w:cs="Times New Roman"/>
          <w:b/>
          <w:bCs/>
          <w:sz w:val="16"/>
          <w:szCs w:val="16"/>
        </w:rPr>
        <w:t>предприятия</w:t>
      </w:r>
    </w:p>
    <w:p w:rsidR="0048220B"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tblPr>
      <w:tblGrid>
        <w:gridCol w:w="1174"/>
        <w:gridCol w:w="6226"/>
        <w:gridCol w:w="1385"/>
        <w:gridCol w:w="1352"/>
      </w:tblGrid>
      <w:tr w:rsidR="00CA201E" w:rsidTr="00554320">
        <w:tc>
          <w:tcPr>
            <w:tcW w:w="1174"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48220B" w:rsidRDefault="0048220B"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М.П. </w:t>
      </w:r>
      <w:r w:rsidR="005B7325">
        <w:rPr>
          <w:rFonts w:ascii="Times New Roman" w:eastAsia="Times New Roman,Bold" w:hAnsi="Times New Roman" w:cs="Times New Roman"/>
          <w:b/>
          <w:bCs/>
          <w:sz w:val="16"/>
          <w:szCs w:val="16"/>
        </w:rPr>
        <w:t>предприятия</w:t>
      </w:r>
    </w:p>
    <w:p w:rsidR="005B7325" w:rsidRDefault="005B7325"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tblPr>
      <w:tblGrid>
        <w:gridCol w:w="1174"/>
        <w:gridCol w:w="6226"/>
        <w:gridCol w:w="1385"/>
        <w:gridCol w:w="1352"/>
      </w:tblGrid>
      <w:tr w:rsidR="00E63BC9" w:rsidTr="00AC3740">
        <w:tc>
          <w:tcPr>
            <w:tcW w:w="1174" w:type="dxa"/>
          </w:tcPr>
          <w:p w:rsidR="00E63BC9" w:rsidRDefault="00E63BC9" w:rsidP="00AC3740">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E63BC9" w:rsidRDefault="00E63BC9" w:rsidP="00AC3740">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E63BC9" w:rsidRDefault="00E63BC9" w:rsidP="00AC3740">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E63BC9" w:rsidRDefault="00E63BC9" w:rsidP="00AC3740">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E63BC9" w:rsidTr="00AC3740">
        <w:tc>
          <w:tcPr>
            <w:tcW w:w="1174"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p w:rsidR="00E63BC9" w:rsidRDefault="00E63BC9" w:rsidP="00AC3740">
            <w:pPr>
              <w:autoSpaceDE w:val="0"/>
              <w:autoSpaceDN w:val="0"/>
              <w:adjustRightInd w:val="0"/>
              <w:rPr>
                <w:rFonts w:ascii="Times New Roman" w:eastAsia="Times New Roman,Bold" w:hAnsi="Times New Roman" w:cs="Times New Roman"/>
                <w:b/>
                <w:bCs/>
                <w:sz w:val="24"/>
                <w:szCs w:val="24"/>
              </w:rPr>
            </w:pPr>
          </w:p>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r>
      <w:tr w:rsidR="00E63BC9" w:rsidTr="00AC3740">
        <w:tc>
          <w:tcPr>
            <w:tcW w:w="1174"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p w:rsidR="00E63BC9" w:rsidRDefault="00E63BC9" w:rsidP="00AC3740">
            <w:pPr>
              <w:autoSpaceDE w:val="0"/>
              <w:autoSpaceDN w:val="0"/>
              <w:adjustRightInd w:val="0"/>
              <w:rPr>
                <w:rFonts w:ascii="Times New Roman" w:eastAsia="Times New Roman,Bold" w:hAnsi="Times New Roman" w:cs="Times New Roman"/>
                <w:b/>
                <w:bCs/>
                <w:sz w:val="24"/>
                <w:szCs w:val="24"/>
              </w:rPr>
            </w:pPr>
          </w:p>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r>
      <w:tr w:rsidR="00E63BC9" w:rsidTr="00AC3740">
        <w:tc>
          <w:tcPr>
            <w:tcW w:w="1174"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p w:rsidR="00E63BC9" w:rsidRDefault="00E63BC9" w:rsidP="00AC3740">
            <w:pPr>
              <w:autoSpaceDE w:val="0"/>
              <w:autoSpaceDN w:val="0"/>
              <w:adjustRightInd w:val="0"/>
              <w:rPr>
                <w:rFonts w:ascii="Times New Roman" w:eastAsia="Times New Roman,Bold" w:hAnsi="Times New Roman" w:cs="Times New Roman"/>
                <w:b/>
                <w:bCs/>
                <w:sz w:val="24"/>
                <w:szCs w:val="24"/>
              </w:rPr>
            </w:pPr>
          </w:p>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r>
      <w:tr w:rsidR="00E63BC9" w:rsidTr="00E63BC9">
        <w:trPr>
          <w:trHeight w:val="828"/>
        </w:trPr>
        <w:tc>
          <w:tcPr>
            <w:tcW w:w="1174"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AC3740">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E63BC9" w:rsidRPr="00BE0552" w:rsidRDefault="00E63BC9" w:rsidP="00E63BC9">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E63BC9" w:rsidRPr="00BE0552" w:rsidRDefault="00E63BC9" w:rsidP="00E63BC9">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54320" w:rsidRDefault="00E63BC9" w:rsidP="005B732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М.П. </w:t>
      </w:r>
      <w:r w:rsidR="005B7325">
        <w:rPr>
          <w:rFonts w:ascii="Times New Roman" w:eastAsia="Times New Roman,Bold" w:hAnsi="Times New Roman" w:cs="Times New Roman"/>
          <w:b/>
          <w:bCs/>
          <w:sz w:val="16"/>
          <w:szCs w:val="16"/>
        </w:rPr>
        <w:t>предприятия</w:t>
      </w:r>
    </w:p>
    <w:p w:rsidR="00174FB6" w:rsidRDefault="00174FB6"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Pr="00BE0552"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5B7325" w:rsidRDefault="005B7325"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5B7325" w:rsidRDefault="005B7325"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5B7325" w:rsidRDefault="005B7325"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5B7325" w:rsidRDefault="005B7325"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6361E0" w:rsidRDefault="006361E0"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6361E0" w:rsidRDefault="006361E0"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6361E0" w:rsidRDefault="006361E0"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6361E0" w:rsidRDefault="006361E0"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6361E0" w:rsidRDefault="006361E0"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6361E0" w:rsidRDefault="006361E0"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____________________________________________________________________________</w:t>
      </w:r>
      <w:r w:rsidR="00174FB6" w:rsidRPr="000E5A98">
        <w:rPr>
          <w:rFonts w:ascii="Times New Roman" w:eastAsia="Times New Roman,Bold" w:hAnsi="Times New Roman" w:cs="Times New Roman"/>
          <w:b/>
          <w:bCs/>
          <w:sz w:val="26"/>
          <w:szCs w:val="26"/>
        </w:rPr>
        <w:t>________________________________________________________________</w:t>
      </w:r>
      <w:r w:rsidR="000E5A98">
        <w:rPr>
          <w:rFonts w:ascii="Times New Roman" w:eastAsia="Times New Roman,Bold" w:hAnsi="Times New Roman" w:cs="Times New Roman"/>
          <w:b/>
          <w:bCs/>
          <w:sz w:val="26"/>
          <w:szCs w:val="26"/>
        </w:rPr>
        <w:t>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учащим(ей)ся в организации</w:t>
      </w:r>
      <w:r w:rsidR="00174FB6">
        <w:rPr>
          <w:rFonts w:ascii="Times New Roman" w:eastAsia="Times New Roman,Bold" w:hAnsi="Times New Roman" w:cs="Times New Roman"/>
          <w:b/>
          <w:bCs/>
          <w:sz w:val="26"/>
          <w:szCs w:val="26"/>
        </w:rPr>
        <w:t>_____________</w:t>
      </w:r>
    </w:p>
    <w:p w:rsidR="00BE0552"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w:t>
      </w:r>
      <w:r w:rsidR="000E5A98">
        <w:rPr>
          <w:rFonts w:ascii="Times New Roman" w:eastAsia="Times New Roman,Bold" w:hAnsi="Times New Roman" w:cs="Times New Roman"/>
          <w:b/>
          <w:bCs/>
          <w:sz w:val="26"/>
          <w:szCs w:val="26"/>
        </w:rPr>
        <w:t>_______________________________</w:t>
      </w: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w:t>
      </w:r>
      <w:r w:rsidR="000E5A98">
        <w:rPr>
          <w:rFonts w:ascii="Times New Roman" w:eastAsia="Times New Roman,Bold" w:hAnsi="Times New Roman" w:cs="Times New Roman"/>
          <w:b/>
          <w:bCs/>
          <w:sz w:val="26"/>
          <w:szCs w:val="26"/>
        </w:rPr>
        <w:t>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учащего(ей)ся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учащим(ей)ся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0E5A98">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0E5A98">
        <w:rPr>
          <w:rFonts w:ascii="Times New Roman" w:eastAsia="Times New Roman,Bold" w:hAnsi="Times New Roman" w:cs="Times New Roman"/>
          <w:b/>
          <w:bCs/>
          <w:sz w:val="26"/>
          <w:szCs w:val="26"/>
        </w:rPr>
        <w:t>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r w:rsidR="000E5A98">
        <w:rPr>
          <w:rFonts w:ascii="Times New Roman" w:eastAsia="Times New Roman,Bold" w:hAnsi="Times New Roman" w:cs="Times New Roman"/>
          <w:b/>
          <w:bCs/>
          <w:sz w:val="26"/>
          <w:szCs w:val="26"/>
        </w:rPr>
        <w:t xml:space="preserve"> (преподавателя)</w:t>
      </w:r>
    </w:p>
    <w:p w:rsidR="0009338E"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выполнил(а)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1E0" w:rsidRDefault="006361E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0E5A98">
        <w:rPr>
          <w:rFonts w:ascii="Times New Roman" w:eastAsia="Times New Roman,Bold" w:hAnsi="Times New Roman" w:cs="Times New Roman"/>
          <w:b/>
          <w:bCs/>
          <w:sz w:val="24"/>
          <w:szCs w:val="24"/>
        </w:rPr>
        <w:t xml:space="preserve"> (преподаватель)</w:t>
      </w:r>
      <w:r>
        <w:rPr>
          <w:rFonts w:ascii="Times New Roman" w:eastAsia="Times New Roman,Bold" w:hAnsi="Times New Roman" w:cs="Times New Roman"/>
          <w:b/>
          <w:bCs/>
          <w:sz w:val="24"/>
          <w:szCs w:val="24"/>
        </w:rPr>
        <w:t xml:space="preserve"> ______________ ________________</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E5A98">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5B7325" w:rsidRDefault="005B7325"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5B7325" w:rsidRDefault="005B7325"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lastRenderedPageBreak/>
        <w:t>ПРОИЗВОДСТВЕННАЯ ХАРАКТЕРИСТИКА ПРАКТИКАНТА</w:t>
      </w:r>
    </w:p>
    <w:p w:rsidR="000E5A98" w:rsidRDefault="000E5A98"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Учащийся(ая)ся______________________________________________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работал(а)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Всего отработано ______ дней, пропущено ______ дней, в том числе по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качеств практиканта: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выполнил(а) с отметкой</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 ___________________________</w:t>
      </w:r>
      <w:r w:rsidR="000E5A98">
        <w:rPr>
          <w:rFonts w:ascii="Times New Roman" w:eastAsia="Times New Roman,Bold" w:hAnsi="Times New Roman" w:cs="Times New Roman"/>
          <w:b/>
          <w:bCs/>
          <w:sz w:val="28"/>
          <w:szCs w:val="28"/>
        </w:rPr>
        <w:t>_______</w:t>
      </w:r>
    </w:p>
    <w:p w:rsidR="00051460" w:rsidRPr="000E5A98" w:rsidRDefault="000E5A98" w:rsidP="000E5A98">
      <w:pPr>
        <w:autoSpaceDE w:val="0"/>
        <w:autoSpaceDN w:val="0"/>
        <w:adjustRightInd w:val="0"/>
        <w:spacing w:after="0" w:line="240" w:lineRule="auto"/>
        <w:rPr>
          <w:rFonts w:ascii="Times New Roman" w:eastAsia="Times New Roman,Bold" w:hAnsi="Times New Roman" w:cs="Times New Roman"/>
          <w:bCs/>
          <w:sz w:val="28"/>
          <w:szCs w:val="28"/>
        </w:rPr>
      </w:pPr>
      <w:r>
        <w:rPr>
          <w:rFonts w:ascii="Times New Roman" w:eastAsia="Times New Roman,Bold" w:hAnsi="Times New Roman" w:cs="Times New Roman"/>
          <w:bCs/>
          <w:sz w:val="26"/>
          <w:szCs w:val="26"/>
        </w:rPr>
        <w:t xml:space="preserve">        </w:t>
      </w:r>
      <w:r w:rsidR="00051460" w:rsidRPr="000E5A98">
        <w:rPr>
          <w:rFonts w:ascii="Times New Roman" w:eastAsia="Times New Roman,Bold" w:hAnsi="Times New Roman" w:cs="Times New Roman"/>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D84176">
        <w:rPr>
          <w:rFonts w:ascii="Times New Roman" w:eastAsia="Times New Roman,Bold" w:hAnsi="Times New Roman" w:cs="Times New Roman"/>
          <w:b/>
          <w:bCs/>
          <w:sz w:val="28"/>
          <w:szCs w:val="28"/>
        </w:rPr>
        <w:t xml:space="preserve">  </w:t>
      </w:r>
      <w:r w:rsidR="005B7325" w:rsidRPr="005B7325">
        <w:rPr>
          <w:rFonts w:ascii="Times New Roman" w:eastAsia="Times New Roman,Bold" w:hAnsi="Times New Roman" w:cs="Times New Roman"/>
          <w:b/>
          <w:bCs/>
          <w:sz w:val="24"/>
          <w:szCs w:val="24"/>
        </w:rPr>
        <w:t>предприятия</w:t>
      </w:r>
      <w:r w:rsidR="00D84176" w:rsidRPr="005B7325">
        <w:rPr>
          <w:rFonts w:ascii="Times New Roman" w:eastAsia="Times New Roman,Bold" w:hAnsi="Times New Roman" w:cs="Times New Roman"/>
          <w:b/>
          <w:bCs/>
          <w:sz w:val="24"/>
          <w:szCs w:val="24"/>
        </w:rPr>
        <w:t xml:space="preserve"> </w:t>
      </w:r>
      <w:r w:rsidR="00D84176">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5B7325" w:rsidRDefault="005B7325"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B7325" w:rsidRDefault="005B7325"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2128EA" w:rsidRDefault="002128EA" w:rsidP="009247D3">
      <w:pPr>
        <w:pStyle w:val="a5"/>
        <w:jc w:val="center"/>
        <w:rPr>
          <w:rFonts w:ascii="Times New Roman" w:hAnsi="Times New Roman"/>
          <w:b/>
          <w:sz w:val="20"/>
          <w:szCs w:val="20"/>
        </w:rPr>
      </w:pPr>
    </w:p>
    <w:p w:rsidR="00D07777" w:rsidRDefault="00D07777" w:rsidP="009247D3">
      <w:pPr>
        <w:pStyle w:val="a5"/>
        <w:jc w:val="center"/>
        <w:rPr>
          <w:rFonts w:ascii="Times New Roman" w:hAnsi="Times New Roman"/>
          <w:b/>
          <w:sz w:val="20"/>
          <w:szCs w:val="20"/>
        </w:rPr>
      </w:pP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lastRenderedPageBreak/>
        <w:t>ФИЛИАЛ УЧРЕЖДЕНИЯ ОБРАЗОВАНИЯ</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«БЕЛОРУССКИЙ ГОСУДАРСТВЕННЫЙ ТЕЗНОЛОГИЧЕСКИЙ УНИВЕРСИТЕТ»</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 xml:space="preserve">О ПРОХОЖДЕНИИ ПРОИЗВОДСТВЕННОЙ </w:t>
      </w:r>
      <w:r w:rsidR="00E63BC9">
        <w:rPr>
          <w:rFonts w:ascii="Times New Roman" w:hAnsi="Times New Roman"/>
          <w:b/>
          <w:sz w:val="28"/>
          <w:szCs w:val="28"/>
        </w:rPr>
        <w:t>ТЕХНОЛОГИЧЕСКОЙ</w:t>
      </w:r>
      <w:r w:rsidR="00D84176">
        <w:rPr>
          <w:rFonts w:ascii="Times New Roman" w:hAnsi="Times New Roman"/>
          <w:b/>
          <w:sz w:val="28"/>
          <w:szCs w:val="28"/>
        </w:rPr>
        <w:t xml:space="preserve"> </w:t>
      </w:r>
      <w:r>
        <w:rPr>
          <w:rFonts w:ascii="Times New Roman" w:hAnsi="Times New Roman"/>
          <w:b/>
          <w:sz w:val="28"/>
          <w:szCs w:val="28"/>
        </w:rPr>
        <w:t>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9247D3" w:rsidRDefault="00050C3A" w:rsidP="009247D3">
      <w:pPr>
        <w:pStyle w:val="a5"/>
        <w:rPr>
          <w:rFonts w:ascii="Times New Roman" w:hAnsi="Times New Roman"/>
          <w:sz w:val="28"/>
          <w:szCs w:val="28"/>
        </w:rPr>
      </w:pPr>
      <w:r>
        <w:rPr>
          <w:rFonts w:ascii="Times New Roman" w:hAnsi="Times New Roman"/>
          <w:b/>
          <w:sz w:val="28"/>
          <w:szCs w:val="28"/>
        </w:rPr>
        <w:t>Специальность</w:t>
      </w:r>
      <w:r w:rsidRPr="005B7325">
        <w:rPr>
          <w:rFonts w:ascii="Times New Roman" w:hAnsi="Times New Roman"/>
          <w:b/>
          <w:sz w:val="28"/>
          <w:szCs w:val="28"/>
          <w:u w:val="single"/>
        </w:rPr>
        <w:t xml:space="preserve"> </w:t>
      </w:r>
      <w:r w:rsidR="005B7325" w:rsidRPr="005B7325">
        <w:rPr>
          <w:rFonts w:ascii="Times New Roman" w:hAnsi="Times New Roman"/>
          <w:b/>
          <w:sz w:val="28"/>
          <w:szCs w:val="28"/>
          <w:u w:val="single"/>
        </w:rPr>
        <w:t xml:space="preserve">  </w:t>
      </w:r>
      <w:r w:rsidRPr="005B7325">
        <w:rPr>
          <w:rFonts w:ascii="Times New Roman" w:hAnsi="Times New Roman"/>
          <w:b/>
          <w:sz w:val="28"/>
          <w:szCs w:val="28"/>
          <w:u w:val="single"/>
        </w:rPr>
        <w:t>2-25 01 10-02</w:t>
      </w:r>
      <w:r w:rsidR="00D84176" w:rsidRPr="005B7325">
        <w:rPr>
          <w:rFonts w:ascii="Times New Roman" w:hAnsi="Times New Roman"/>
          <w:b/>
          <w:sz w:val="28"/>
          <w:szCs w:val="28"/>
          <w:u w:val="single"/>
        </w:rPr>
        <w:t xml:space="preserve"> </w:t>
      </w:r>
      <w:r w:rsidR="009247D3" w:rsidRPr="005B7325">
        <w:rPr>
          <w:rFonts w:ascii="Times New Roman" w:hAnsi="Times New Roman"/>
          <w:b/>
          <w:sz w:val="28"/>
          <w:szCs w:val="28"/>
          <w:u w:val="single"/>
        </w:rPr>
        <w:t xml:space="preserve"> «</w:t>
      </w:r>
      <w:r w:rsidRPr="005B7325">
        <w:rPr>
          <w:rFonts w:ascii="Times New Roman" w:hAnsi="Times New Roman"/>
          <w:b/>
          <w:sz w:val="28"/>
          <w:szCs w:val="28"/>
          <w:u w:val="single"/>
        </w:rPr>
        <w:t>Коммерческая деятельность (товароведение</w:t>
      </w:r>
      <w:r w:rsidRPr="005B7325">
        <w:rPr>
          <w:rFonts w:ascii="Times New Roman" w:hAnsi="Times New Roman"/>
          <w:b/>
          <w:sz w:val="24"/>
          <w:szCs w:val="24"/>
        </w:rPr>
        <w:t>)</w:t>
      </w:r>
      <w:r w:rsidR="009247D3" w:rsidRPr="005B7325">
        <w:rPr>
          <w:rFonts w:ascii="Times New Roman" w:hAnsi="Times New Roman"/>
          <w:b/>
          <w:sz w:val="24"/>
          <w:szCs w:val="24"/>
        </w:rPr>
        <w:t>»</w:t>
      </w:r>
      <w:r w:rsidR="009247D3">
        <w:rPr>
          <w:rFonts w:ascii="Times New Roman" w:hAnsi="Times New Roman"/>
          <w:b/>
          <w:sz w:val="28"/>
          <w:szCs w:val="28"/>
        </w:rPr>
        <w:t xml:space="preserve"> </w:t>
      </w:r>
      <w:r>
        <w:rPr>
          <w:rFonts w:ascii="Times New Roman" w:hAnsi="Times New Roman"/>
          <w:b/>
          <w:sz w:val="28"/>
          <w:szCs w:val="28"/>
        </w:rPr>
        <w:t xml:space="preserve">                                                 </w:t>
      </w:r>
      <w:r w:rsidR="009247D3">
        <w:rPr>
          <w:rFonts w:ascii="Times New Roman" w:hAnsi="Times New Roman"/>
          <w:b/>
          <w:sz w:val="28"/>
          <w:szCs w:val="28"/>
        </w:rPr>
        <w:t>Группа</w:t>
      </w:r>
      <w:r w:rsidR="009247D3">
        <w:rPr>
          <w:rFonts w:ascii="Times New Roman" w:hAnsi="Times New Roman"/>
          <w:sz w:val="28"/>
          <w:szCs w:val="28"/>
        </w:rPr>
        <w:t>_____________</w:t>
      </w:r>
      <w:r w:rsidR="00622626">
        <w:rPr>
          <w:rFonts w:ascii="Times New Roman" w:hAnsi="Times New Roman"/>
          <w:sz w:val="28"/>
          <w:szCs w:val="28"/>
        </w:rPr>
        <w:t>__________</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w:t>
      </w:r>
      <w:r w:rsidR="000E5A98">
        <w:rPr>
          <w:rFonts w:ascii="Times New Roman" w:hAnsi="Times New Roman"/>
          <w:b/>
          <w:sz w:val="28"/>
          <w:szCs w:val="28"/>
        </w:rPr>
        <w:t xml:space="preserve"> от организации </w:t>
      </w:r>
      <w:r>
        <w:rPr>
          <w:rFonts w:ascii="Times New Roman" w:hAnsi="Times New Roman"/>
          <w:b/>
          <w:sz w:val="28"/>
          <w:szCs w:val="28"/>
        </w:rPr>
        <w:t>_____________________________</w:t>
      </w:r>
      <w:r w:rsidR="002128EA">
        <w:rPr>
          <w:rFonts w:ascii="Times New Roman" w:hAnsi="Times New Roman"/>
          <w:b/>
          <w:sz w:val="28"/>
          <w:szCs w:val="28"/>
        </w:rPr>
        <w:t>____</w:t>
      </w:r>
    </w:p>
    <w:p w:rsidR="000E5A98" w:rsidRPr="000E5A98" w:rsidRDefault="000E5A98" w:rsidP="009247D3">
      <w:pPr>
        <w:pStyle w:val="a5"/>
        <w:rPr>
          <w:rFonts w:ascii="Times New Roman" w:hAnsi="Times New Roman"/>
          <w:sz w:val="16"/>
          <w:szCs w:val="16"/>
        </w:rPr>
      </w:pPr>
      <w:r>
        <w:rPr>
          <w:rFonts w:ascii="Times New Roman" w:hAnsi="Times New Roman"/>
          <w:sz w:val="16"/>
          <w:szCs w:val="16"/>
        </w:rPr>
        <w:t xml:space="preserve">                                                                                                                                                                                 </w:t>
      </w:r>
      <w:r w:rsidRPr="000E5A98">
        <w:rPr>
          <w:rFonts w:ascii="Times New Roman" w:hAnsi="Times New Roman"/>
          <w:sz w:val="16"/>
          <w:szCs w:val="16"/>
        </w:rPr>
        <w:t>(ФИО)</w:t>
      </w:r>
    </w:p>
    <w:p w:rsidR="007002DD" w:rsidRDefault="009247D3" w:rsidP="007002DD">
      <w:pPr>
        <w:pStyle w:val="a5"/>
        <w:rPr>
          <w:rFonts w:ascii="Times New Roman" w:hAnsi="Times New Roman"/>
          <w:b/>
          <w:sz w:val="28"/>
          <w:szCs w:val="28"/>
        </w:rPr>
      </w:pPr>
      <w:r>
        <w:rPr>
          <w:rFonts w:ascii="Times New Roman" w:hAnsi="Times New Roman"/>
          <w:b/>
          <w:sz w:val="28"/>
          <w:szCs w:val="28"/>
        </w:rPr>
        <w:t xml:space="preserve">Место работы и должность </w:t>
      </w:r>
      <w:r w:rsidR="007002DD">
        <w:rPr>
          <w:rFonts w:ascii="Times New Roman" w:hAnsi="Times New Roman"/>
          <w:b/>
          <w:sz w:val="28"/>
          <w:szCs w:val="28"/>
        </w:rPr>
        <w:t>_____________________________________________</w:t>
      </w:r>
    </w:p>
    <w:p w:rsidR="007002DD" w:rsidRDefault="007002DD" w:rsidP="007002DD">
      <w:pPr>
        <w:pStyle w:val="a5"/>
      </w:pPr>
      <w:r>
        <w:rPr>
          <w:rFonts w:ascii="Times New Roman" w:hAnsi="Times New Roman"/>
          <w:b/>
          <w:sz w:val="28"/>
          <w:szCs w:val="28"/>
        </w:rPr>
        <w:t>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7002DD" w:rsidRDefault="007002DD"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Руководитель практики </w:t>
      </w:r>
      <w:r w:rsidR="006361E0" w:rsidRPr="006361E0">
        <w:rPr>
          <w:rFonts w:ascii="Times New Roman" w:hAnsi="Times New Roman"/>
          <w:i/>
          <w:sz w:val="28"/>
          <w:szCs w:val="28"/>
          <w:u w:val="single"/>
        </w:rPr>
        <w:t>Карташова Т.В.</w:t>
      </w:r>
      <w:r w:rsidR="006361E0">
        <w:rPr>
          <w:rFonts w:ascii="Times New Roman" w:hAnsi="Times New Roman"/>
          <w:b/>
          <w:sz w:val="28"/>
          <w:szCs w:val="28"/>
        </w:rPr>
        <w:t xml:space="preserve">        </w:t>
      </w:r>
      <w:r>
        <w:rPr>
          <w:rFonts w:ascii="Times New Roman" w:hAnsi="Times New Roman"/>
          <w:b/>
          <w:sz w:val="28"/>
          <w:szCs w:val="28"/>
        </w:rPr>
        <w:t>Подпись___________</w:t>
      </w:r>
    </w:p>
    <w:p w:rsidR="009247D3" w:rsidRDefault="009247D3" w:rsidP="009247D3">
      <w:pPr>
        <w:pStyle w:val="a5"/>
        <w:rPr>
          <w:rFonts w:ascii="Times New Roman" w:hAnsi="Times New Roman"/>
          <w:b/>
          <w:sz w:val="28"/>
          <w:szCs w:val="28"/>
        </w:rPr>
      </w:pPr>
    </w:p>
    <w:p w:rsidR="009247D3" w:rsidRPr="007002DD" w:rsidRDefault="009247D3" w:rsidP="009247D3">
      <w:pPr>
        <w:pStyle w:val="a5"/>
        <w:rPr>
          <w:rFonts w:ascii="Times New Roman" w:hAnsi="Times New Roman"/>
          <w:sz w:val="28"/>
          <w:szCs w:val="28"/>
        </w:rPr>
      </w:pPr>
      <w:r w:rsidRPr="007002DD">
        <w:rPr>
          <w:rFonts w:ascii="Times New Roman" w:hAnsi="Times New Roman"/>
          <w:sz w:val="28"/>
          <w:szCs w:val="28"/>
        </w:rPr>
        <w:t xml:space="preserve">Общая оценка </w:t>
      </w:r>
      <w:r w:rsidR="007002DD">
        <w:rPr>
          <w:rFonts w:ascii="Times New Roman" w:hAnsi="Times New Roman"/>
          <w:sz w:val="28"/>
          <w:szCs w:val="28"/>
        </w:rPr>
        <w:t>отчета</w:t>
      </w:r>
      <w:r w:rsidRPr="007002DD">
        <w:rPr>
          <w:rFonts w:ascii="Times New Roman" w:hAnsi="Times New Roman"/>
          <w:sz w:val="28"/>
          <w:szCs w:val="28"/>
        </w:rPr>
        <w:t xml:space="preserve"> дается по десятибалльной системе</w:t>
      </w:r>
    </w:p>
    <w:p w:rsidR="009247D3" w:rsidRDefault="009247D3" w:rsidP="009247D3">
      <w:pPr>
        <w:pStyle w:val="a5"/>
        <w:rPr>
          <w:rFonts w:ascii="Times New Roman" w:hAnsi="Times New Roman"/>
          <w:b/>
          <w:sz w:val="28"/>
          <w:szCs w:val="28"/>
        </w:rPr>
      </w:pPr>
    </w:p>
    <w:p w:rsidR="009247D3" w:rsidRDefault="00E63BC9" w:rsidP="009247D3">
      <w:pPr>
        <w:pStyle w:val="a5"/>
        <w:rPr>
          <w:rFonts w:ascii="Times New Roman" w:hAnsi="Times New Roman"/>
          <w:b/>
          <w:sz w:val="28"/>
          <w:szCs w:val="28"/>
        </w:rPr>
      </w:pPr>
      <w:r>
        <w:rPr>
          <w:rFonts w:ascii="Times New Roman" w:hAnsi="Times New Roman"/>
          <w:b/>
          <w:sz w:val="28"/>
          <w:szCs w:val="28"/>
        </w:rPr>
        <w:t xml:space="preserve">М.П. </w:t>
      </w:r>
      <w:r w:rsidR="005B7325">
        <w:rPr>
          <w:rFonts w:ascii="Times New Roman" w:hAnsi="Times New Roman"/>
          <w:b/>
          <w:sz w:val="28"/>
          <w:szCs w:val="28"/>
        </w:rPr>
        <w:t>предприятия</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9129B5" w:rsidRDefault="009129B5"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9129B5" w:rsidRDefault="009129B5"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9129B5" w:rsidRDefault="009129B5"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0B7D97" w:rsidRDefault="000B7D9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0B7D97" w:rsidRDefault="000B7D9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0B7D97" w:rsidRDefault="000B7D9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0B7D97" w:rsidRDefault="000B7D9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622626" w:rsidRPr="00622626" w:rsidRDefault="00E3467C" w:rsidP="00622626">
      <w:pPr>
        <w:pStyle w:val="a5"/>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7" o:spid="_x0000_s1026" type="#_x0000_t32" style="position:absolute;left:0;text-align:left;margin-left:6.9pt;margin-top:-6.9pt;width:.05pt;height:874.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CJOA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">
            <v:stroke endarrow="block"/>
          </v:shape>
        </w:pict>
      </w:r>
      <w:r w:rsidR="00622626" w:rsidRPr="00622626">
        <w:rPr>
          <w:rFonts w:ascii="Times New Roman" w:hAnsi="Times New Roman"/>
          <w:sz w:val="28"/>
          <w:szCs w:val="28"/>
        </w:rPr>
        <w:t>СПРАВКА</w:t>
      </w:r>
    </w:p>
    <w:p w:rsidR="00622626" w:rsidRPr="00622626" w:rsidRDefault="00622626" w:rsidP="00622626">
      <w:pPr>
        <w:pStyle w:val="a5"/>
        <w:rPr>
          <w:rFonts w:ascii="Times New Roman" w:hAnsi="Times New Roman"/>
          <w:sz w:val="28"/>
          <w:szCs w:val="28"/>
        </w:rPr>
      </w:pPr>
    </w:p>
    <w:p w:rsid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 xml:space="preserve">Дана__________________________________________________________ </w:t>
      </w:r>
    </w:p>
    <w:p w:rsidR="00622626" w:rsidRPr="00622626" w:rsidRDefault="00622626" w:rsidP="00622626">
      <w:pPr>
        <w:pStyle w:val="a5"/>
        <w:jc w:val="center"/>
        <w:rPr>
          <w:rFonts w:ascii="Times New Roman" w:hAnsi="Times New Roman"/>
          <w:sz w:val="20"/>
          <w:szCs w:val="20"/>
        </w:rPr>
      </w:pPr>
      <w:r w:rsidRPr="00622626">
        <w:rPr>
          <w:rFonts w:ascii="Times New Roman" w:hAnsi="Times New Roman"/>
          <w:sz w:val="28"/>
          <w:szCs w:val="28"/>
        </w:rPr>
        <w:t xml:space="preserve"> </w:t>
      </w:r>
      <w:r w:rsidRPr="00622626">
        <w:rPr>
          <w:rFonts w:ascii="Times New Roman" w:hAnsi="Times New Roman"/>
          <w:sz w:val="20"/>
          <w:szCs w:val="20"/>
        </w:rPr>
        <w:t>подтверждающая, что он(а) находился (лась) на производственной  (технологической, преддипломной) практике</w:t>
      </w:r>
    </w:p>
    <w:p w:rsid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в___________________________________________________ </w:t>
      </w:r>
    </w:p>
    <w:p w:rsidR="00D84176" w:rsidRPr="00D84176" w:rsidRDefault="00D84176" w:rsidP="00D84176">
      <w:pPr>
        <w:pStyle w:val="a5"/>
        <w:jc w:val="center"/>
        <w:rPr>
          <w:rFonts w:ascii="Times New Roman" w:hAnsi="Times New Roman"/>
          <w:sz w:val="24"/>
          <w:szCs w:val="24"/>
        </w:rPr>
      </w:pPr>
      <w:r w:rsidRPr="00D84176">
        <w:rPr>
          <w:rFonts w:ascii="Times New Roman" w:hAnsi="Times New Roman"/>
          <w:sz w:val="24"/>
          <w:szCs w:val="24"/>
        </w:rPr>
        <w:t>(название организации)</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с ________________________________ по ______________________</w:t>
      </w:r>
      <w:r>
        <w:rPr>
          <w:rFonts w:ascii="Times New Roman" w:hAnsi="Times New Roman"/>
          <w:sz w:val="28"/>
          <w:szCs w:val="28"/>
        </w:rPr>
        <w:t>________</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 качестве_________________________________________________</w:t>
      </w:r>
      <w:r>
        <w:rPr>
          <w:rFonts w:ascii="Times New Roman" w:hAnsi="Times New Roman"/>
          <w:sz w:val="28"/>
          <w:szCs w:val="28"/>
        </w:rPr>
        <w:t>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При этом на оплачиваемых работах</w:t>
      </w: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за отработанные дни зарплата составила:</w:t>
      </w:r>
    </w:p>
    <w:p w:rsidR="00622626" w:rsidRPr="00622626" w:rsidRDefault="00622626" w:rsidP="00622626">
      <w:pPr>
        <w:pStyle w:val="a5"/>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3685"/>
        <w:gridCol w:w="2977"/>
      </w:tblGrid>
      <w:tr w:rsidR="00622626" w:rsidRPr="00622626" w:rsidTr="00622626">
        <w:tc>
          <w:tcPr>
            <w:tcW w:w="265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месяц</w:t>
            </w:r>
          </w:p>
        </w:tc>
        <w:tc>
          <w:tcPr>
            <w:tcW w:w="368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отработано дней</w:t>
            </w:r>
          </w:p>
        </w:tc>
        <w:tc>
          <w:tcPr>
            <w:tcW w:w="2977"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зарплата</w:t>
            </w: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bl>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6361E0">
        <w:rPr>
          <w:rFonts w:ascii="Times New Roman" w:hAnsi="Times New Roman"/>
          <w:sz w:val="28"/>
          <w:szCs w:val="28"/>
        </w:rPr>
        <w:t xml:space="preserve">Руководитель </w:t>
      </w:r>
      <w:r w:rsidR="00D84176">
        <w:rPr>
          <w:rFonts w:ascii="Times New Roman" w:hAnsi="Times New Roman"/>
          <w:sz w:val="28"/>
          <w:szCs w:val="28"/>
        </w:rPr>
        <w:t xml:space="preserve"> предприятия        </w:t>
      </w:r>
      <w:r w:rsidRPr="00622626">
        <w:rPr>
          <w:rFonts w:ascii="Times New Roman" w:hAnsi="Times New Roman"/>
          <w:sz w:val="28"/>
          <w:szCs w:val="28"/>
        </w:rPr>
        <w:t>_________________________</w:t>
      </w:r>
    </w:p>
    <w:p w:rsidR="00622626" w:rsidRPr="00622626" w:rsidRDefault="00622626" w:rsidP="00622626">
      <w:pPr>
        <w:pStyle w:val="a5"/>
        <w:rPr>
          <w:rFonts w:ascii="Times New Roman" w:hAnsi="Times New Roman"/>
          <w:sz w:val="28"/>
          <w:szCs w:val="28"/>
        </w:rPr>
      </w:pPr>
    </w:p>
    <w:p w:rsidR="00622626" w:rsidRPr="00622626" w:rsidRDefault="00E3467C" w:rsidP="00622626">
      <w:pPr>
        <w:pStyle w:val="a5"/>
        <w:rPr>
          <w:rFonts w:ascii="Times New Roman" w:hAnsi="Times New Roman"/>
          <w:sz w:val="28"/>
          <w:szCs w:val="28"/>
        </w:rPr>
      </w:pPr>
      <w:r>
        <w:rPr>
          <w:rFonts w:ascii="Times New Roman" w:hAnsi="Times New Roman"/>
          <w:noProof/>
          <w:sz w:val="28"/>
          <w:szCs w:val="28"/>
        </w:rPr>
        <w:pict>
          <v:rect id="Rectangle 6" o:spid="_x0000_s1029" style="position:absolute;margin-left:-21.5pt;margin-top:138pt;width:32pt;height:152.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" strokecolor="white">
            <v:textbox style="layout-flow:vertical;mso-layout-flow-alt:bottom-to-top;mso-next-textbox:#Rectangle 6">
              <w:txbxContent>
                <w:p w:rsidR="005B7325" w:rsidRDefault="005B7325" w:rsidP="00622626">
                  <w:r>
                    <w:t>Линия отрыва</w:t>
                  </w:r>
                </w:p>
              </w:txbxContent>
            </v:textbox>
          </v:rect>
        </w:pict>
      </w:r>
      <w:r w:rsidR="00622626">
        <w:rPr>
          <w:rFonts w:ascii="Times New Roman" w:hAnsi="Times New Roman"/>
          <w:sz w:val="28"/>
          <w:szCs w:val="28"/>
        </w:rPr>
        <w:t xml:space="preserve">         </w:t>
      </w:r>
      <w:r w:rsidR="00622626" w:rsidRPr="00622626">
        <w:rPr>
          <w:rFonts w:ascii="Times New Roman" w:hAnsi="Times New Roman"/>
          <w:sz w:val="28"/>
          <w:szCs w:val="28"/>
        </w:rPr>
        <w:t>М.П.</w:t>
      </w:r>
      <w:r w:rsidR="00E63BC9">
        <w:rPr>
          <w:rFonts w:ascii="Times New Roman" w:hAnsi="Times New Roman"/>
          <w:sz w:val="28"/>
          <w:szCs w:val="28"/>
        </w:rPr>
        <w:t xml:space="preserve"> </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E63BC9">
        <w:rPr>
          <w:rFonts w:ascii="Times New Roman" w:hAnsi="Times New Roman"/>
          <w:sz w:val="28"/>
          <w:szCs w:val="28"/>
        </w:rPr>
        <w:t xml:space="preserve">Гл. бухгалтер </w:t>
      </w:r>
      <w:r w:rsidRPr="00622626">
        <w:rPr>
          <w:rFonts w:ascii="Times New Roman" w:hAnsi="Times New Roman"/>
          <w:sz w:val="28"/>
          <w:szCs w:val="28"/>
        </w:rPr>
        <w:t xml:space="preserve"> _____________________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 «___»________________20___г.</w:t>
      </w:r>
    </w:p>
    <w:p w:rsidR="00622626" w:rsidRDefault="00622626" w:rsidP="00622626">
      <w:pPr>
        <w:rPr>
          <w:szCs w:val="28"/>
        </w:rPr>
      </w:pPr>
    </w:p>
    <w:p w:rsidR="00622626" w:rsidRDefault="00622626" w:rsidP="00553534"/>
    <w:p w:rsidR="00622626" w:rsidRDefault="00622626" w:rsidP="00553534"/>
    <w:p w:rsidR="00622626" w:rsidRDefault="00622626" w:rsidP="00553534"/>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Default="00622626" w:rsidP="00622626"/>
    <w:p w:rsidR="002128EA" w:rsidRPr="00F82860" w:rsidRDefault="00622626" w:rsidP="002128EA">
      <w:pPr>
        <w:autoSpaceDE w:val="0"/>
        <w:autoSpaceDN w:val="0"/>
        <w:adjustRightInd w:val="0"/>
        <w:spacing w:after="0" w:line="240" w:lineRule="auto"/>
        <w:rPr>
          <w:rFonts w:ascii="Times New Roman" w:eastAsia="Times New Roman,Bold" w:hAnsi="Times New Roman" w:cs="Times New Roman"/>
          <w:b/>
          <w:bCs/>
          <w:sz w:val="16"/>
          <w:szCs w:val="16"/>
        </w:rPr>
      </w:pPr>
      <w:r>
        <w:tab/>
      </w:r>
      <w:r w:rsidR="002128EA"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СПЕЦИАЛЬНЫМ ОБРАЗОВАНИЕМ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СТУ 2.3-2018</w:t>
      </w:r>
    </w:p>
    <w:p w:rsidR="00622626" w:rsidRDefault="002128EA" w:rsidP="002128EA">
      <w:pPr>
        <w:tabs>
          <w:tab w:val="left" w:pos="1218"/>
          <w:tab w:val="left" w:pos="9277"/>
        </w:tabs>
      </w:pPr>
      <w:r>
        <w:tab/>
      </w:r>
    </w:p>
    <w:p w:rsidR="00B27B6E" w:rsidRDefault="00B27B6E" w:rsidP="00B27B6E"/>
    <w:p w:rsidR="00D07777" w:rsidRDefault="00D07777" w:rsidP="00B27B6E"/>
    <w:p w:rsidR="00D07777" w:rsidRDefault="00D07777" w:rsidP="00B27B6E"/>
    <w:p w:rsidR="00B27B6E" w:rsidRPr="00CA201E" w:rsidRDefault="00E3467C" w:rsidP="00B27B6E">
      <w:pPr>
        <w:pStyle w:val="a5"/>
        <w:jc w:val="right"/>
        <w:rPr>
          <w:rFonts w:ascii="Times New Roman" w:hAnsi="Times New Roman"/>
        </w:rPr>
      </w:pPr>
      <w:r w:rsidRPr="00E3467C">
        <w:rPr>
          <w:rFonts w:ascii="Times New Roman" w:eastAsiaTheme="minorHAnsi" w:hAnsi="Times New Roman"/>
          <w:noProof/>
          <w:sz w:val="28"/>
        </w:rPr>
        <w:pict>
          <v:shape id="AutoShape 11" o:spid="_x0000_s1028" type="#_x0000_t32" style="position:absolute;left:0;text-align:left;margin-left:-1.5pt;margin-top:-10.35pt;width:0;height:805.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Z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">
            <v:stroke endarrow="block"/>
          </v:shape>
        </w:pict>
      </w:r>
      <w:r w:rsidR="00B27B6E" w:rsidRPr="00CA201E">
        <w:rPr>
          <w:rFonts w:ascii="Times New Roman" w:hAnsi="Times New Roman"/>
        </w:rPr>
        <w:t>Подлежит возврату в филиал учреждения образования</w:t>
      </w:r>
    </w:p>
    <w:p w:rsidR="00B27B6E" w:rsidRPr="00CA201E" w:rsidRDefault="00B27B6E" w:rsidP="00B27B6E">
      <w:pPr>
        <w:pStyle w:val="a5"/>
        <w:jc w:val="right"/>
        <w:rPr>
          <w:rFonts w:ascii="Times New Roman" w:hAnsi="Times New Roman"/>
        </w:rPr>
      </w:pPr>
      <w:r w:rsidRPr="00CA201E">
        <w:rPr>
          <w:rFonts w:ascii="Times New Roman" w:hAnsi="Times New Roman"/>
        </w:rPr>
        <w:t>«Белорусский государственный технологический университет»</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 «Полоцкий государственный лесной колледж»</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в 3-х дневный срок после прибытия </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учащихся </w:t>
      </w:r>
      <w:r w:rsidR="00E63BC9">
        <w:rPr>
          <w:rFonts w:ascii="Times New Roman" w:hAnsi="Times New Roman"/>
        </w:rPr>
        <w:t>в организацию (предприятие)</w:t>
      </w:r>
      <w:r w:rsidRPr="00CA201E">
        <w:rPr>
          <w:rFonts w:ascii="Times New Roman" w:hAnsi="Times New Roman"/>
        </w:rPr>
        <w:t>.</w:t>
      </w:r>
    </w:p>
    <w:p w:rsidR="00B27B6E" w:rsidRPr="00CA201E" w:rsidRDefault="00B27B6E" w:rsidP="00B27B6E">
      <w:pPr>
        <w:pStyle w:val="a5"/>
        <w:jc w:val="right"/>
        <w:rPr>
          <w:rFonts w:ascii="Times New Roman" w:hAnsi="Times New Roman"/>
        </w:rPr>
      </w:pPr>
      <w:r w:rsidRPr="00CA201E">
        <w:rPr>
          <w:rFonts w:ascii="Times New Roman" w:hAnsi="Times New Roman"/>
          <w:b/>
          <w:bCs/>
        </w:rPr>
        <w:t>Адрес колледжа</w:t>
      </w:r>
      <w:r w:rsidR="00E63BC9">
        <w:rPr>
          <w:rFonts w:ascii="Times New Roman" w:hAnsi="Times New Roman"/>
        </w:rPr>
        <w:t>: 211415</w:t>
      </w:r>
      <w:r w:rsidRPr="00CA201E">
        <w:rPr>
          <w:rFonts w:ascii="Times New Roman" w:hAnsi="Times New Roman"/>
        </w:rPr>
        <w:t xml:space="preserve">, г. Полоцк, ул. </w:t>
      </w:r>
      <w:r w:rsidR="00E63BC9">
        <w:rPr>
          <w:rFonts w:ascii="Times New Roman" w:hAnsi="Times New Roman"/>
        </w:rPr>
        <w:t>Пушкина, 2</w:t>
      </w:r>
      <w:r w:rsidRPr="00CA201E">
        <w:rPr>
          <w:rFonts w:ascii="Times New Roman" w:hAnsi="Times New Roman"/>
        </w:rPr>
        <w:t>.</w:t>
      </w:r>
    </w:p>
    <w:p w:rsidR="00B27B6E" w:rsidRPr="00CA201E" w:rsidRDefault="00B27B6E" w:rsidP="00B27B6E">
      <w:pPr>
        <w:pStyle w:val="a5"/>
        <w:rPr>
          <w:rFonts w:ascii="Times New Roman" w:hAnsi="Times New Roman"/>
          <w:sz w:val="24"/>
        </w:rPr>
      </w:pP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ПОДТВЕРЖДЕНИЕ ПРИБЫТИЯ</w:t>
      </w: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 xml:space="preserve">на производственную </w:t>
      </w:r>
      <w:r w:rsidR="00E63BC9">
        <w:rPr>
          <w:rFonts w:ascii="Times New Roman" w:hAnsi="Times New Roman"/>
          <w:b/>
          <w:sz w:val="24"/>
        </w:rPr>
        <w:t>технологическую</w:t>
      </w:r>
      <w:r w:rsidRPr="00CA201E">
        <w:rPr>
          <w:rFonts w:ascii="Times New Roman" w:hAnsi="Times New Roman"/>
          <w:b/>
          <w:sz w:val="24"/>
        </w:rPr>
        <w:t xml:space="preserve"> практику</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(наименование предприятия)</w:t>
      </w:r>
    </w:p>
    <w:p w:rsidR="00B27B6E" w:rsidRPr="00CA201E" w:rsidRDefault="00B27B6E" w:rsidP="00B27B6E">
      <w:pPr>
        <w:pStyle w:val="a5"/>
        <w:rPr>
          <w:rFonts w:ascii="Times New Roman" w:hAnsi="Times New Roman"/>
          <w:sz w:val="24"/>
        </w:rPr>
      </w:pPr>
      <w:r w:rsidRPr="00CA201E">
        <w:rPr>
          <w:rFonts w:ascii="Times New Roman" w:hAnsi="Times New Roman"/>
          <w:sz w:val="24"/>
        </w:rPr>
        <w:t>Сообщаем, что направленный (ая, ые) Вами на практику учащийся (аяся, иеся) __________________________________________________________________________________</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(ФИО)</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курса</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 xml:space="preserve">группы </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прибыл(а, и) в наше распоряжение «____»______</w:t>
      </w:r>
      <w:r>
        <w:rPr>
          <w:rFonts w:ascii="Times New Roman" w:hAnsi="Times New Roman"/>
          <w:sz w:val="24"/>
        </w:rPr>
        <w:t>_________20___г. и назначен (а,</w:t>
      </w:r>
      <w:r w:rsidRPr="00CA201E">
        <w:rPr>
          <w:rFonts w:ascii="Times New Roman" w:hAnsi="Times New Roman"/>
          <w:sz w:val="24"/>
        </w:rPr>
        <w:t>ы) на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(указать рабочее место)</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 с оплатой или без оплаты)</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приказом № __________от «____»___________________20___г.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Обеспечен жилплощадью ___________________________________________________________</w:t>
      </w:r>
      <w:r>
        <w:rPr>
          <w:rFonts w:ascii="Times New Roman" w:hAnsi="Times New Roman"/>
          <w:sz w:val="24"/>
        </w:rPr>
        <w:t>_______</w:t>
      </w:r>
      <w:r w:rsidR="00C44610">
        <w:rPr>
          <w:rFonts w:ascii="Times New Roman" w:hAnsi="Times New Roman"/>
          <w:sz w:val="24"/>
        </w:rPr>
        <w:t>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(да, нет)</w:t>
      </w:r>
    </w:p>
    <w:p w:rsidR="00B27B6E" w:rsidRPr="00CA201E" w:rsidRDefault="00B27B6E" w:rsidP="00B27B6E">
      <w:pPr>
        <w:pStyle w:val="a5"/>
        <w:rPr>
          <w:rFonts w:ascii="Times New Roman" w:hAnsi="Times New Roman"/>
          <w:sz w:val="24"/>
        </w:rPr>
      </w:pPr>
      <w:r w:rsidRPr="00CA201E">
        <w:rPr>
          <w:rFonts w:ascii="Times New Roman" w:hAnsi="Times New Roman"/>
          <w:sz w:val="24"/>
        </w:rPr>
        <w:t>Прошел инструктаж по технике безопасности «____»____________________20___г.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Инструктаж проверил____________________________________________________________________</w:t>
      </w:r>
      <w:r w:rsidR="00C44610">
        <w:rPr>
          <w:rFonts w:ascii="Times New Roman" w:hAnsi="Times New Roman"/>
          <w:sz w:val="24"/>
        </w:rPr>
        <w:t>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w:t>
      </w:r>
    </w:p>
    <w:p w:rsidR="00B27B6E" w:rsidRPr="00CA201E" w:rsidRDefault="00B27B6E" w:rsidP="00B27B6E">
      <w:pPr>
        <w:pStyle w:val="a5"/>
        <w:rPr>
          <w:rFonts w:ascii="Times New Roman" w:hAnsi="Times New Roman"/>
        </w:rPr>
      </w:pPr>
    </w:p>
    <w:p w:rsidR="00B27B6E" w:rsidRPr="00CA201E" w:rsidRDefault="00E3467C" w:rsidP="00B27B6E">
      <w:pPr>
        <w:pStyle w:val="a5"/>
        <w:rPr>
          <w:rFonts w:ascii="Times New Roman" w:hAnsi="Times New Roman"/>
          <w:sz w:val="24"/>
        </w:rPr>
      </w:pPr>
      <w:r w:rsidRPr="00E3467C">
        <w:rPr>
          <w:rFonts w:ascii="Times New Roman" w:eastAsia="Calibri" w:hAnsi="Times New Roman"/>
          <w:noProof/>
          <w:sz w:val="28"/>
        </w:rPr>
        <w:pict>
          <v:rect id="Rectangle 10" o:spid="_x0000_s1027" style="position:absolute;margin-left:-33.5pt;margin-top:1.7pt;width:32pt;height:152.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" strokecolor="white">
            <v:textbox style="layout-flow:vertical;mso-layout-flow-alt:bottom-to-top;mso-next-textbox:#Rectangle 10">
              <w:txbxContent>
                <w:p w:rsidR="005B7325" w:rsidRDefault="005B7325" w:rsidP="00B27B6E">
                  <w:r>
                    <w:t>Линия отрыва</w:t>
                  </w:r>
                </w:p>
              </w:txbxContent>
            </v:textbox>
          </v:rect>
        </w:pict>
      </w:r>
      <w:r w:rsidR="00B27B6E" w:rsidRPr="00CA201E">
        <w:rPr>
          <w:rFonts w:ascii="Times New Roman" w:hAnsi="Times New Roman"/>
          <w:b/>
          <w:bCs/>
          <w:sz w:val="24"/>
        </w:rPr>
        <w:t>Руководителем практики назначен</w:t>
      </w:r>
      <w:r w:rsidR="00B27B6E" w:rsidRPr="00CA201E">
        <w:rPr>
          <w:rFonts w:ascii="Times New Roman" w:hAnsi="Times New Roman"/>
          <w:sz w:val="24"/>
        </w:rPr>
        <w:t xml:space="preserve">  (</w:t>
      </w:r>
      <w:r w:rsidR="00B27B6E" w:rsidRPr="00CA201E">
        <w:rPr>
          <w:rFonts w:ascii="Times New Roman" w:hAnsi="Times New Roman"/>
          <w:b/>
          <w:i/>
          <w:szCs w:val="28"/>
          <w:u w:val="single"/>
        </w:rPr>
        <w:t>ФИО, должность, номер телефона</w:t>
      </w:r>
      <w:r w:rsidR="00B27B6E" w:rsidRPr="00CA201E">
        <w:rPr>
          <w:rFonts w:ascii="Times New Roman" w:hAnsi="Times New Roman"/>
          <w:sz w:val="24"/>
        </w:rPr>
        <w:t>)</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rPr>
          <w:rFonts w:ascii="Times New Roman" w:hAnsi="Times New Roman"/>
          <w:b/>
          <w:bCs/>
          <w:sz w:val="24"/>
        </w:rPr>
      </w:pPr>
    </w:p>
    <w:p w:rsidR="00B27B6E" w:rsidRPr="00CA201E" w:rsidRDefault="006361E0" w:rsidP="00B27B6E">
      <w:pPr>
        <w:pStyle w:val="a5"/>
        <w:rPr>
          <w:rFonts w:ascii="Times New Roman" w:hAnsi="Times New Roman"/>
          <w:sz w:val="24"/>
        </w:rPr>
      </w:pPr>
      <w:r>
        <w:rPr>
          <w:rFonts w:ascii="Times New Roman" w:hAnsi="Times New Roman"/>
          <w:b/>
          <w:bCs/>
          <w:sz w:val="24"/>
        </w:rPr>
        <w:t xml:space="preserve">Руководитель </w:t>
      </w:r>
      <w:r w:rsidR="00B27B6E" w:rsidRPr="00CA201E">
        <w:rPr>
          <w:rFonts w:ascii="Times New Roman" w:hAnsi="Times New Roman"/>
          <w:b/>
          <w:bCs/>
          <w:sz w:val="24"/>
        </w:rPr>
        <w:t>предприятия</w:t>
      </w:r>
    </w:p>
    <w:p w:rsidR="00B27B6E" w:rsidRPr="00CA201E" w:rsidRDefault="00B27B6E" w:rsidP="00B27B6E">
      <w:pPr>
        <w:pStyle w:val="a5"/>
        <w:rPr>
          <w:rFonts w:ascii="Times New Roman" w:hAnsi="Times New Roman"/>
          <w:sz w:val="24"/>
        </w:rPr>
      </w:pPr>
    </w:p>
    <w:p w:rsidR="00B27B6E" w:rsidRPr="00CA201E" w:rsidRDefault="00B27B6E" w:rsidP="00B27B6E">
      <w:pPr>
        <w:pStyle w:val="a5"/>
        <w:rPr>
          <w:rFonts w:ascii="Times New Roman" w:hAnsi="Times New Roman"/>
          <w:sz w:val="24"/>
        </w:rPr>
      </w:pPr>
      <w:r w:rsidRPr="00CA201E">
        <w:rPr>
          <w:rFonts w:ascii="Times New Roman" w:hAnsi="Times New Roman"/>
          <w:sz w:val="24"/>
        </w:rPr>
        <w:t>М.П.</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«____»___________________20___г.</w:t>
      </w:r>
    </w:p>
    <w:p w:rsidR="00B27B6E" w:rsidRDefault="00B27B6E" w:rsidP="00B27B6E">
      <w:pPr>
        <w:pStyle w:val="a5"/>
        <w:rPr>
          <w:rFonts w:ascii="Times New Roman" w:hAnsi="Times New Roman"/>
        </w:rPr>
      </w:pPr>
      <w:r>
        <w:br w:type="page"/>
      </w:r>
    </w:p>
    <w:p w:rsidR="007002DD" w:rsidRPr="007002DD" w:rsidRDefault="007002DD" w:rsidP="007002DD">
      <w:pPr>
        <w:pStyle w:val="2"/>
        <w:spacing w:after="0" w:line="240" w:lineRule="auto"/>
        <w:jc w:val="center"/>
        <w:rPr>
          <w:rFonts w:ascii="Times New Roman" w:hAnsi="Times New Roman" w:cs="Times New Roman"/>
          <w:sz w:val="24"/>
          <w:szCs w:val="24"/>
        </w:rPr>
      </w:pPr>
      <w:r w:rsidRPr="009129B5">
        <w:rPr>
          <w:rFonts w:ascii="Times New Roman" w:hAnsi="Times New Roman" w:cs="Times New Roman"/>
          <w:b/>
          <w:sz w:val="24"/>
          <w:szCs w:val="24"/>
        </w:rPr>
        <w:lastRenderedPageBreak/>
        <w:t xml:space="preserve">СПИСОК ТЕХНИЧЕСКОЙ ДОКУМЕНТАЦИИ, КОТОРУЮ НЕОБХОДИМО ОФОРМИТЬ В ПРОЦЕССЕ ПРОХОЖДЕНИЯ ПРОИЗВОДСТВЕННОЙ </w:t>
      </w:r>
      <w:r w:rsidR="00E63BC9" w:rsidRPr="009129B5">
        <w:rPr>
          <w:rFonts w:ascii="Times New Roman" w:hAnsi="Times New Roman" w:cs="Times New Roman"/>
          <w:b/>
          <w:sz w:val="24"/>
          <w:szCs w:val="24"/>
        </w:rPr>
        <w:t>ТЕХНОЛОГИЧЕСКОЙ</w:t>
      </w:r>
      <w:r w:rsidRPr="009129B5">
        <w:rPr>
          <w:rFonts w:ascii="Times New Roman" w:hAnsi="Times New Roman" w:cs="Times New Roman"/>
          <w:b/>
          <w:sz w:val="24"/>
          <w:szCs w:val="24"/>
        </w:rPr>
        <w:t xml:space="preserve"> ПРАКТИКИ</w:t>
      </w:r>
    </w:p>
    <w:p w:rsidR="00E63BC9" w:rsidRDefault="00E63BC9" w:rsidP="00622626">
      <w:pPr>
        <w:pStyle w:val="a5"/>
        <w:tabs>
          <w:tab w:val="left" w:pos="5926"/>
        </w:tabs>
        <w:jc w:val="center"/>
        <w:rPr>
          <w:rFonts w:ascii="Times New Roman" w:hAnsi="Times New Roman"/>
          <w:b/>
          <w:sz w:val="24"/>
          <w:szCs w:val="24"/>
        </w:rPr>
      </w:pPr>
    </w:p>
    <w:tbl>
      <w:tblPr>
        <w:tblW w:w="4950" w:type="pct"/>
        <w:tblLook w:val="01E0"/>
      </w:tblPr>
      <w:tblGrid>
        <w:gridCol w:w="10036"/>
      </w:tblGrid>
      <w:tr w:rsidR="009129B5" w:rsidRPr="009129B5" w:rsidTr="009129B5">
        <w:tc>
          <w:tcPr>
            <w:tcW w:w="5000" w:type="pct"/>
          </w:tcPr>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Копии лицензий</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Выписка из журнала инструктажей</w:t>
            </w:r>
          </w:p>
        </w:tc>
      </w:tr>
      <w:tr w:rsidR="009129B5" w:rsidRPr="009129B5" w:rsidTr="009129B5">
        <w:tc>
          <w:tcPr>
            <w:tcW w:w="5000" w:type="pct"/>
          </w:tcPr>
          <w:p w:rsidR="009129B5" w:rsidRPr="009129B5" w:rsidRDefault="009129B5" w:rsidP="009129B5">
            <w:pPr>
              <w:pStyle w:val="a3"/>
              <w:numPr>
                <w:ilvl w:val="0"/>
                <w:numId w:val="7"/>
              </w:numPr>
              <w:spacing w:after="0" w:line="240" w:lineRule="auto"/>
              <w:jc w:val="both"/>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Должностная инструкция заведующего магазином (заведующего секцией)</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График выхода на работу</w:t>
            </w:r>
          </w:p>
        </w:tc>
      </w:tr>
      <w:tr w:rsidR="009129B5" w:rsidRPr="009129B5" w:rsidTr="009129B5">
        <w:tc>
          <w:tcPr>
            <w:tcW w:w="5000" w:type="pct"/>
          </w:tcPr>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Схема технологической планировки торгового зала.</w:t>
            </w:r>
          </w:p>
        </w:tc>
      </w:tr>
      <w:tr w:rsidR="009129B5" w:rsidRPr="009129B5" w:rsidTr="009129B5">
        <w:tc>
          <w:tcPr>
            <w:tcW w:w="5000" w:type="pct"/>
          </w:tcPr>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Анкета по изучению спроса</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Ассортиментный перечень товаров</w:t>
            </w:r>
          </w:p>
          <w:p w:rsidR="009129B5" w:rsidRPr="009129B5" w:rsidRDefault="009129B5" w:rsidP="009129B5">
            <w:pPr>
              <w:pStyle w:val="a3"/>
              <w:numPr>
                <w:ilvl w:val="0"/>
                <w:numId w:val="7"/>
              </w:numPr>
              <w:spacing w:after="0" w:line="240" w:lineRule="auto"/>
              <w:jc w:val="both"/>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Справка (акт) результатов проверки ассортимента товаров в торговом объекте</w:t>
            </w:r>
          </w:p>
        </w:tc>
      </w:tr>
      <w:tr w:rsidR="009129B5" w:rsidRPr="009129B5" w:rsidTr="009129B5">
        <w:tc>
          <w:tcPr>
            <w:tcW w:w="5000" w:type="pct"/>
          </w:tcPr>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Схемы и графики централизованной доставки товаров в магазин</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Заявки на завоз товаров в магазин</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поставщиков товаров </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Копии планограмм</w:t>
            </w:r>
          </w:p>
        </w:tc>
      </w:tr>
      <w:tr w:rsidR="009129B5" w:rsidRPr="009129B5" w:rsidTr="009129B5">
        <w:tc>
          <w:tcPr>
            <w:tcW w:w="5000" w:type="pct"/>
          </w:tcPr>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Копия товарно-транспортной накладной</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Копия сертификата качества</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Копии актов приемки товаров по количеству и качеству</w:t>
            </w:r>
          </w:p>
        </w:tc>
      </w:tr>
      <w:tr w:rsidR="009129B5" w:rsidRPr="009129B5" w:rsidTr="009129B5">
        <w:tc>
          <w:tcPr>
            <w:tcW w:w="5000" w:type="pct"/>
          </w:tcPr>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Перечень дополнительных услуг, оказываемых в магазине</w:t>
            </w:r>
          </w:p>
        </w:tc>
      </w:tr>
      <w:tr w:rsidR="009129B5" w:rsidRPr="009129B5" w:rsidTr="009129B5">
        <w:tc>
          <w:tcPr>
            <w:tcW w:w="5000" w:type="pct"/>
          </w:tcPr>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Документы по сдаче выручки</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Товарный, кассовый, товарно-денежный отчеты</w:t>
            </w:r>
          </w:p>
          <w:p w:rsidR="009129B5" w:rsidRPr="009129B5" w:rsidRDefault="009129B5" w:rsidP="009129B5">
            <w:pPr>
              <w:pStyle w:val="a3"/>
              <w:numPr>
                <w:ilvl w:val="0"/>
                <w:numId w:val="7"/>
              </w:numPr>
              <w:spacing w:after="0" w:line="240" w:lineRule="auto"/>
              <w:rPr>
                <w:rFonts w:ascii="Times New Roman" w:eastAsia="Times New Roman" w:hAnsi="Times New Roman" w:cs="Times New Roman"/>
                <w:sz w:val="28"/>
                <w:szCs w:val="28"/>
              </w:rPr>
            </w:pPr>
            <w:r w:rsidRPr="009129B5">
              <w:rPr>
                <w:rFonts w:ascii="Times New Roman" w:eastAsia="Times New Roman" w:hAnsi="Times New Roman" w:cs="Times New Roman"/>
                <w:sz w:val="28"/>
                <w:szCs w:val="28"/>
              </w:rPr>
              <w:t>Выписка из инвентаризационной описи</w:t>
            </w:r>
          </w:p>
        </w:tc>
      </w:tr>
    </w:tbl>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050C3A" w:rsidRDefault="00050C3A" w:rsidP="00622626">
      <w:pPr>
        <w:pStyle w:val="a5"/>
        <w:tabs>
          <w:tab w:val="left" w:pos="5926"/>
        </w:tabs>
        <w:jc w:val="center"/>
        <w:rPr>
          <w:rFonts w:ascii="Times New Roman" w:hAnsi="Times New Roman"/>
          <w:b/>
          <w:sz w:val="24"/>
          <w:szCs w:val="24"/>
          <w:highlight w:val="yellow"/>
        </w:rPr>
      </w:pPr>
    </w:p>
    <w:p w:rsidR="00050C3A" w:rsidRDefault="00050C3A" w:rsidP="00622626">
      <w:pPr>
        <w:pStyle w:val="a5"/>
        <w:tabs>
          <w:tab w:val="left" w:pos="5926"/>
        </w:tabs>
        <w:jc w:val="center"/>
        <w:rPr>
          <w:rFonts w:ascii="Times New Roman" w:hAnsi="Times New Roman"/>
          <w:b/>
          <w:sz w:val="24"/>
          <w:szCs w:val="24"/>
          <w:highlight w:val="yellow"/>
        </w:rPr>
      </w:pPr>
    </w:p>
    <w:p w:rsidR="005B7325" w:rsidRDefault="005B7325" w:rsidP="00622626">
      <w:pPr>
        <w:pStyle w:val="a5"/>
        <w:tabs>
          <w:tab w:val="left" w:pos="5926"/>
        </w:tabs>
        <w:jc w:val="center"/>
        <w:rPr>
          <w:rFonts w:ascii="Times New Roman" w:hAnsi="Times New Roman"/>
          <w:b/>
          <w:sz w:val="24"/>
          <w:szCs w:val="24"/>
          <w:highlight w:val="yellow"/>
        </w:rPr>
      </w:pPr>
    </w:p>
    <w:p w:rsidR="005B7325" w:rsidRDefault="005B7325" w:rsidP="00622626">
      <w:pPr>
        <w:pStyle w:val="a5"/>
        <w:tabs>
          <w:tab w:val="left" w:pos="5926"/>
        </w:tabs>
        <w:jc w:val="center"/>
        <w:rPr>
          <w:rFonts w:ascii="Times New Roman" w:hAnsi="Times New Roman"/>
          <w:b/>
          <w:sz w:val="24"/>
          <w:szCs w:val="24"/>
          <w:highlight w:val="yellow"/>
        </w:rPr>
      </w:pPr>
    </w:p>
    <w:p w:rsidR="005B7325" w:rsidRDefault="005B7325" w:rsidP="00622626">
      <w:pPr>
        <w:pStyle w:val="a5"/>
        <w:tabs>
          <w:tab w:val="left" w:pos="5926"/>
        </w:tabs>
        <w:jc w:val="center"/>
        <w:rPr>
          <w:rFonts w:ascii="Times New Roman" w:hAnsi="Times New Roman"/>
          <w:b/>
          <w:sz w:val="24"/>
          <w:szCs w:val="24"/>
          <w:highlight w:val="yellow"/>
        </w:rPr>
      </w:pPr>
    </w:p>
    <w:p w:rsidR="00622626" w:rsidRPr="00050C3A" w:rsidRDefault="00622626" w:rsidP="00622626">
      <w:pPr>
        <w:pStyle w:val="a5"/>
        <w:tabs>
          <w:tab w:val="left" w:pos="5926"/>
        </w:tabs>
        <w:jc w:val="center"/>
        <w:rPr>
          <w:rFonts w:ascii="Times New Roman" w:hAnsi="Times New Roman"/>
          <w:b/>
          <w:sz w:val="24"/>
          <w:szCs w:val="24"/>
        </w:rPr>
      </w:pPr>
      <w:r w:rsidRPr="00050C3A">
        <w:rPr>
          <w:rFonts w:ascii="Times New Roman" w:hAnsi="Times New Roman"/>
          <w:b/>
          <w:sz w:val="24"/>
          <w:szCs w:val="24"/>
        </w:rPr>
        <w:lastRenderedPageBreak/>
        <w:t>СОДЕРЖАНИЕ</w:t>
      </w:r>
    </w:p>
    <w:p w:rsidR="00622626" w:rsidRPr="00622626" w:rsidRDefault="00622626" w:rsidP="00622626">
      <w:pPr>
        <w:pStyle w:val="a5"/>
        <w:jc w:val="center"/>
        <w:rPr>
          <w:rFonts w:ascii="Times New Roman" w:hAnsi="Times New Roman"/>
          <w:b/>
          <w:sz w:val="24"/>
          <w:szCs w:val="24"/>
        </w:rPr>
      </w:pPr>
      <w:r w:rsidRPr="00050C3A">
        <w:rPr>
          <w:rFonts w:ascii="Times New Roman" w:hAnsi="Times New Roman"/>
          <w:b/>
          <w:sz w:val="24"/>
          <w:szCs w:val="24"/>
        </w:rPr>
        <w:t xml:space="preserve">ПРОИЗВОДСТВЕННОЙ </w:t>
      </w:r>
      <w:r w:rsidR="00E63BC9" w:rsidRPr="00050C3A">
        <w:rPr>
          <w:rFonts w:ascii="Times New Roman" w:hAnsi="Times New Roman"/>
          <w:b/>
          <w:sz w:val="24"/>
          <w:szCs w:val="24"/>
        </w:rPr>
        <w:t>ТЕХНОЛОГИЧЕСКОЙ</w:t>
      </w:r>
      <w:r w:rsidRPr="00050C3A">
        <w:rPr>
          <w:rFonts w:ascii="Times New Roman" w:hAnsi="Times New Roman"/>
          <w:b/>
          <w:sz w:val="24"/>
          <w:szCs w:val="24"/>
        </w:rPr>
        <w:t xml:space="preserve"> ПРАКТИКИ</w:t>
      </w:r>
    </w:p>
    <w:p w:rsidR="00AC3740" w:rsidRPr="00AC3740" w:rsidRDefault="00AC3740" w:rsidP="00050C3A">
      <w:pPr>
        <w:pStyle w:val="a5"/>
        <w:jc w:val="both"/>
        <w:rPr>
          <w:rFonts w:ascii="Times New Roman" w:hAnsi="Times New Roman"/>
          <w:b/>
          <w:sz w:val="24"/>
          <w:szCs w:val="24"/>
        </w:rPr>
      </w:pPr>
      <w:r w:rsidRPr="00AC3740">
        <w:rPr>
          <w:rFonts w:ascii="Times New Roman" w:hAnsi="Times New Roman"/>
          <w:b/>
          <w:bCs/>
          <w:sz w:val="24"/>
          <w:szCs w:val="24"/>
        </w:rPr>
        <w:t>Вводное занятие. Обучение учащихся в учреждении образования вопросам трудового законодательства и охраны труда</w:t>
      </w:r>
      <w:r w:rsidRPr="00AC3740">
        <w:rPr>
          <w:rFonts w:ascii="Times New Roman" w:hAnsi="Times New Roman"/>
          <w:b/>
          <w:sz w:val="24"/>
          <w:szCs w:val="24"/>
        </w:rPr>
        <w:t>.</w:t>
      </w:r>
    </w:p>
    <w:p w:rsidR="00602C5A" w:rsidRPr="00602C5A" w:rsidRDefault="00602C5A" w:rsidP="00050C3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AC3740">
        <w:rPr>
          <w:rFonts w:ascii="Times New Roman" w:hAnsi="Times New Roman"/>
          <w:sz w:val="24"/>
          <w:szCs w:val="24"/>
        </w:rPr>
        <w:t>розничный торговый объект, инструкция заведующего магазином</w:t>
      </w:r>
      <w:r w:rsidRPr="00602C5A">
        <w:rPr>
          <w:rFonts w:ascii="Times New Roman" w:hAnsi="Times New Roman"/>
          <w:sz w:val="24"/>
          <w:szCs w:val="24"/>
        </w:rPr>
        <w:t xml:space="preserve"> </w:t>
      </w:r>
    </w:p>
    <w:p w:rsidR="00602C5A" w:rsidRPr="00602C5A" w:rsidRDefault="00602C5A" w:rsidP="00050C3A">
      <w:pPr>
        <w:pStyle w:val="a5"/>
        <w:jc w:val="both"/>
        <w:rPr>
          <w:rFonts w:ascii="Times New Roman" w:hAnsi="Times New Roman"/>
          <w:b/>
          <w:i/>
          <w:sz w:val="24"/>
          <w:szCs w:val="24"/>
        </w:rPr>
      </w:pPr>
      <w:r w:rsidRPr="00602C5A">
        <w:rPr>
          <w:rFonts w:ascii="Times New Roman" w:hAnsi="Times New Roman"/>
          <w:b/>
          <w:i/>
          <w:sz w:val="24"/>
          <w:szCs w:val="24"/>
        </w:rPr>
        <w:t>Работа практиканта</w:t>
      </w:r>
    </w:p>
    <w:p w:rsidR="00602C5A" w:rsidRPr="00602C5A" w:rsidRDefault="00602C5A" w:rsidP="00050C3A">
      <w:pPr>
        <w:pStyle w:val="a5"/>
        <w:jc w:val="both"/>
        <w:rPr>
          <w:rFonts w:ascii="Times New Roman" w:hAnsi="Times New Roman"/>
          <w:sz w:val="24"/>
          <w:szCs w:val="24"/>
        </w:rPr>
      </w:pPr>
      <w:r w:rsidRPr="00602C5A">
        <w:rPr>
          <w:rFonts w:ascii="Times New Roman" w:hAnsi="Times New Roman"/>
          <w:sz w:val="24"/>
          <w:szCs w:val="24"/>
        </w:rPr>
        <w:t>Изучить:</w:t>
      </w:r>
    </w:p>
    <w:p w:rsidR="00AC3740" w:rsidRDefault="00AC3740" w:rsidP="00050C3A">
      <w:pPr>
        <w:pStyle w:val="a5"/>
        <w:jc w:val="both"/>
        <w:rPr>
          <w:rFonts w:ascii="Times New Roman" w:hAnsi="Times New Roman"/>
          <w:sz w:val="24"/>
          <w:szCs w:val="24"/>
        </w:rPr>
      </w:pPr>
      <w:r>
        <w:rPr>
          <w:rFonts w:ascii="Times New Roman" w:hAnsi="Times New Roman"/>
          <w:sz w:val="24"/>
          <w:szCs w:val="24"/>
        </w:rPr>
        <w:t xml:space="preserve">- </w:t>
      </w:r>
      <w:r w:rsidRPr="00AC3740">
        <w:rPr>
          <w:rFonts w:ascii="Times New Roman" w:hAnsi="Times New Roman"/>
          <w:sz w:val="24"/>
          <w:szCs w:val="24"/>
        </w:rPr>
        <w:t>задач</w:t>
      </w:r>
      <w:r>
        <w:rPr>
          <w:rFonts w:ascii="Times New Roman" w:hAnsi="Times New Roman"/>
          <w:sz w:val="24"/>
          <w:szCs w:val="24"/>
        </w:rPr>
        <w:t>и</w:t>
      </w:r>
      <w:r w:rsidRPr="00AC3740">
        <w:rPr>
          <w:rFonts w:ascii="Times New Roman" w:hAnsi="Times New Roman"/>
          <w:sz w:val="24"/>
          <w:szCs w:val="24"/>
        </w:rPr>
        <w:t xml:space="preserve"> и цели технологической практики, порядка её проведения. </w:t>
      </w:r>
    </w:p>
    <w:p w:rsidR="00602C5A" w:rsidRPr="00602C5A" w:rsidRDefault="00AC3740" w:rsidP="00050C3A">
      <w:pPr>
        <w:pStyle w:val="a5"/>
        <w:jc w:val="both"/>
        <w:rPr>
          <w:rFonts w:ascii="Times New Roman" w:hAnsi="Times New Roman"/>
          <w:b/>
          <w:sz w:val="24"/>
          <w:szCs w:val="24"/>
        </w:rPr>
      </w:pPr>
      <w:r>
        <w:rPr>
          <w:rFonts w:ascii="Times New Roman" w:hAnsi="Times New Roman"/>
          <w:sz w:val="24"/>
          <w:szCs w:val="24"/>
        </w:rPr>
        <w:t>- д</w:t>
      </w:r>
      <w:r w:rsidRPr="00AC3740">
        <w:rPr>
          <w:rFonts w:ascii="Times New Roman" w:hAnsi="Times New Roman"/>
          <w:sz w:val="24"/>
          <w:szCs w:val="24"/>
        </w:rPr>
        <w:t>олжностн</w:t>
      </w:r>
      <w:r>
        <w:rPr>
          <w:rFonts w:ascii="Times New Roman" w:hAnsi="Times New Roman"/>
          <w:sz w:val="24"/>
          <w:szCs w:val="24"/>
        </w:rPr>
        <w:t>ую</w:t>
      </w:r>
      <w:r w:rsidRPr="00AC3740">
        <w:rPr>
          <w:rFonts w:ascii="Times New Roman" w:hAnsi="Times New Roman"/>
          <w:sz w:val="24"/>
          <w:szCs w:val="24"/>
        </w:rPr>
        <w:t xml:space="preserve"> инструкци</w:t>
      </w:r>
      <w:r>
        <w:rPr>
          <w:rFonts w:ascii="Times New Roman" w:hAnsi="Times New Roman"/>
          <w:sz w:val="24"/>
          <w:szCs w:val="24"/>
        </w:rPr>
        <w:t>ю</w:t>
      </w:r>
      <w:r w:rsidRPr="00AC3740">
        <w:rPr>
          <w:rFonts w:ascii="Times New Roman" w:hAnsi="Times New Roman"/>
          <w:sz w:val="24"/>
          <w:szCs w:val="24"/>
        </w:rPr>
        <w:t xml:space="preserve"> заведующего магазином.</w:t>
      </w:r>
    </w:p>
    <w:p w:rsidR="00602C5A" w:rsidRPr="00602C5A" w:rsidRDefault="00602C5A" w:rsidP="00050C3A">
      <w:pPr>
        <w:pStyle w:val="a5"/>
        <w:jc w:val="both"/>
        <w:rPr>
          <w:rFonts w:ascii="Times New Roman" w:hAnsi="Times New Roman"/>
          <w:b/>
          <w:sz w:val="24"/>
          <w:szCs w:val="24"/>
        </w:rPr>
      </w:pPr>
      <w:r w:rsidRPr="00602C5A">
        <w:rPr>
          <w:rFonts w:ascii="Times New Roman" w:hAnsi="Times New Roman"/>
          <w:b/>
          <w:sz w:val="24"/>
          <w:szCs w:val="24"/>
        </w:rPr>
        <w:t xml:space="preserve">Раздел </w:t>
      </w:r>
      <w:r w:rsidR="00AC3740">
        <w:rPr>
          <w:rFonts w:ascii="Times New Roman" w:hAnsi="Times New Roman"/>
          <w:b/>
          <w:sz w:val="24"/>
          <w:szCs w:val="24"/>
        </w:rPr>
        <w:t>1</w:t>
      </w:r>
      <w:r w:rsidRPr="00602C5A">
        <w:rPr>
          <w:rFonts w:ascii="Times New Roman" w:hAnsi="Times New Roman"/>
          <w:b/>
          <w:sz w:val="24"/>
          <w:szCs w:val="24"/>
        </w:rPr>
        <w:t xml:space="preserve">.  </w:t>
      </w:r>
      <w:r w:rsidR="00AC3740" w:rsidRPr="00AC3740">
        <w:rPr>
          <w:rFonts w:ascii="Times New Roman" w:hAnsi="Times New Roman"/>
          <w:b/>
          <w:sz w:val="24"/>
          <w:szCs w:val="24"/>
        </w:rPr>
        <w:t>Ознакомление с организацией (торговым объектом). Инструктаж по правилам технической безопасности (вводный)</w:t>
      </w:r>
      <w:r w:rsidR="00AC3740">
        <w:rPr>
          <w:rFonts w:ascii="Times New Roman" w:hAnsi="Times New Roman"/>
          <w:b/>
          <w:sz w:val="24"/>
          <w:szCs w:val="24"/>
        </w:rPr>
        <w:t>.</w:t>
      </w:r>
    </w:p>
    <w:p w:rsidR="00602C5A" w:rsidRPr="00AC3740" w:rsidRDefault="00602C5A" w:rsidP="00050C3A">
      <w:pPr>
        <w:pStyle w:val="a5"/>
        <w:jc w:val="both"/>
        <w:rPr>
          <w:rFonts w:ascii="Times New Roman" w:eastAsia="Calibri" w:hAnsi="Times New Roman"/>
          <w:sz w:val="24"/>
          <w:szCs w:val="24"/>
        </w:rPr>
      </w:pPr>
      <w:r w:rsidRPr="00602C5A">
        <w:rPr>
          <w:rFonts w:ascii="Times New Roman" w:hAnsi="Times New Roman"/>
          <w:b/>
          <w:sz w:val="24"/>
          <w:szCs w:val="24"/>
        </w:rPr>
        <w:t>Рабочее место, источник информ</w:t>
      </w:r>
      <w:r w:rsidR="00AC3740">
        <w:rPr>
          <w:rFonts w:ascii="Times New Roman" w:hAnsi="Times New Roman"/>
          <w:b/>
          <w:sz w:val="24"/>
          <w:szCs w:val="24"/>
        </w:rPr>
        <w:t xml:space="preserve">ации: </w:t>
      </w:r>
      <w:r w:rsidR="00AC3740" w:rsidRPr="00AC3740">
        <w:rPr>
          <w:rFonts w:ascii="Times New Roman" w:hAnsi="Times New Roman"/>
          <w:sz w:val="24"/>
          <w:szCs w:val="24"/>
        </w:rPr>
        <w:t>рабочее место заведующего магазином</w:t>
      </w:r>
      <w:r w:rsidR="00AC3740">
        <w:rPr>
          <w:rFonts w:ascii="Times New Roman" w:hAnsi="Times New Roman"/>
          <w:sz w:val="24"/>
          <w:szCs w:val="24"/>
        </w:rPr>
        <w:t>, инструкции по технике безопасности, санитарные нормы и правила</w:t>
      </w:r>
    </w:p>
    <w:p w:rsidR="00AC3740" w:rsidRPr="00602C5A" w:rsidRDefault="00602C5A" w:rsidP="00050C3A">
      <w:pPr>
        <w:pStyle w:val="a5"/>
        <w:jc w:val="both"/>
        <w:rPr>
          <w:rFonts w:ascii="Times New Roman" w:hAnsi="Times New Roman"/>
          <w:b/>
          <w:sz w:val="24"/>
          <w:szCs w:val="24"/>
        </w:rPr>
      </w:pPr>
      <w:r w:rsidRPr="00602C5A">
        <w:rPr>
          <w:rFonts w:ascii="Times New Roman" w:hAnsi="Times New Roman"/>
          <w:b/>
          <w:i/>
          <w:sz w:val="24"/>
          <w:szCs w:val="24"/>
        </w:rPr>
        <w:t xml:space="preserve">Работа практиканта: </w:t>
      </w:r>
      <w:r w:rsidR="00AC3740" w:rsidRPr="00602C5A">
        <w:rPr>
          <w:rFonts w:ascii="Times New Roman" w:hAnsi="Times New Roman"/>
          <w:sz w:val="24"/>
          <w:szCs w:val="24"/>
        </w:rPr>
        <w:t>Вводный инструктаж по безопасности труда.</w:t>
      </w:r>
    </w:p>
    <w:p w:rsidR="00AC3740" w:rsidRPr="00AC3740" w:rsidRDefault="00AC3740" w:rsidP="00050C3A">
      <w:pPr>
        <w:spacing w:after="0" w:line="240" w:lineRule="auto"/>
        <w:jc w:val="both"/>
        <w:rPr>
          <w:rFonts w:ascii="Times New Roman" w:eastAsia="Times New Roman" w:hAnsi="Times New Roman" w:cs="Times New Roman"/>
          <w:sz w:val="24"/>
          <w:szCs w:val="24"/>
        </w:rPr>
      </w:pPr>
      <w:r w:rsidRPr="00AC3740">
        <w:rPr>
          <w:rFonts w:ascii="Times New Roman" w:eastAsia="Times New Roman" w:hAnsi="Times New Roman" w:cs="Times New Roman"/>
          <w:sz w:val="24"/>
          <w:szCs w:val="24"/>
        </w:rPr>
        <w:t>Изучить:</w:t>
      </w:r>
    </w:p>
    <w:p w:rsidR="00AC3740" w:rsidRPr="00AC3740" w:rsidRDefault="00AC3740" w:rsidP="00050C3A">
      <w:pPr>
        <w:spacing w:after="0" w:line="240" w:lineRule="auto"/>
        <w:jc w:val="both"/>
        <w:rPr>
          <w:rFonts w:ascii="Times New Roman" w:eastAsia="Times New Roman" w:hAnsi="Times New Roman" w:cs="Times New Roman"/>
          <w:sz w:val="24"/>
          <w:szCs w:val="24"/>
        </w:rPr>
      </w:pPr>
      <w:r w:rsidRPr="00AC3740">
        <w:rPr>
          <w:rFonts w:ascii="Times New Roman" w:eastAsia="Times New Roman" w:hAnsi="Times New Roman" w:cs="Times New Roman"/>
          <w:sz w:val="24"/>
          <w:szCs w:val="24"/>
        </w:rPr>
        <w:t>- задачи торговых работников по повышению культуры обслуживания, правила поведение заведующего магазином.</w:t>
      </w:r>
    </w:p>
    <w:p w:rsidR="00AC3740" w:rsidRPr="00AC3740" w:rsidRDefault="00AC3740" w:rsidP="00050C3A">
      <w:pPr>
        <w:spacing w:after="0" w:line="240" w:lineRule="auto"/>
        <w:jc w:val="both"/>
        <w:rPr>
          <w:rFonts w:ascii="Times New Roman" w:eastAsia="Times New Roman" w:hAnsi="Times New Roman" w:cs="Times New Roman"/>
          <w:sz w:val="24"/>
          <w:szCs w:val="24"/>
        </w:rPr>
      </w:pPr>
      <w:r w:rsidRPr="00AC3740">
        <w:rPr>
          <w:rFonts w:ascii="Times New Roman" w:eastAsia="Times New Roman" w:hAnsi="Times New Roman" w:cs="Times New Roman"/>
          <w:sz w:val="24"/>
          <w:szCs w:val="24"/>
        </w:rPr>
        <w:t>- типы розничных торговых объектов, торгового оборудования, планировки торгового зала, режима работы торгового объекта.</w:t>
      </w:r>
    </w:p>
    <w:p w:rsidR="00AC3740" w:rsidRPr="00AC3740" w:rsidRDefault="00AC3740" w:rsidP="00050C3A">
      <w:pPr>
        <w:pStyle w:val="a5"/>
        <w:jc w:val="both"/>
        <w:rPr>
          <w:rFonts w:ascii="Times New Roman" w:hAnsi="Times New Roman"/>
          <w:sz w:val="24"/>
          <w:szCs w:val="24"/>
        </w:rPr>
      </w:pPr>
      <w:r w:rsidRPr="00AC3740">
        <w:rPr>
          <w:rFonts w:ascii="Times New Roman" w:hAnsi="Times New Roman"/>
          <w:sz w:val="24"/>
          <w:szCs w:val="24"/>
        </w:rPr>
        <w:t>-требования безопасности труда, санитарии и гигиены на рабочем месте.</w:t>
      </w:r>
    </w:p>
    <w:p w:rsidR="00AC3740" w:rsidRPr="00AC3740" w:rsidRDefault="00AC3740" w:rsidP="00050C3A">
      <w:pPr>
        <w:pStyle w:val="a5"/>
        <w:jc w:val="both"/>
        <w:rPr>
          <w:rFonts w:ascii="Times New Roman" w:hAnsi="Times New Roman"/>
          <w:b/>
          <w:sz w:val="24"/>
          <w:szCs w:val="24"/>
        </w:rPr>
      </w:pPr>
      <w:r w:rsidRPr="00AC3740">
        <w:rPr>
          <w:rFonts w:ascii="Times New Roman" w:hAnsi="Times New Roman"/>
          <w:b/>
          <w:sz w:val="24"/>
          <w:szCs w:val="24"/>
        </w:rPr>
        <w:t xml:space="preserve">Раздел 2. </w:t>
      </w:r>
      <w:r w:rsidR="005C390C" w:rsidRPr="005C390C">
        <w:rPr>
          <w:rFonts w:ascii="Times New Roman" w:hAnsi="Times New Roman"/>
          <w:b/>
          <w:sz w:val="24"/>
          <w:szCs w:val="24"/>
        </w:rPr>
        <w:t>Организация труда и управления в организации (торговом объекте)</w:t>
      </w:r>
    </w:p>
    <w:p w:rsidR="00602C5A" w:rsidRPr="00602C5A" w:rsidRDefault="00602C5A" w:rsidP="00050C3A">
      <w:pPr>
        <w:pStyle w:val="a5"/>
        <w:jc w:val="both"/>
        <w:rPr>
          <w:rFonts w:ascii="Times New Roman" w:hAnsi="Times New Roman"/>
          <w:sz w:val="24"/>
          <w:szCs w:val="24"/>
        </w:rPr>
      </w:pPr>
      <w:r w:rsidRPr="00602C5A">
        <w:rPr>
          <w:rFonts w:ascii="Times New Roman" w:hAnsi="Times New Roman"/>
          <w:b/>
          <w:sz w:val="24"/>
          <w:szCs w:val="24"/>
        </w:rPr>
        <w:t>Рабочее место</w:t>
      </w:r>
      <w:r w:rsidR="00AC3740">
        <w:rPr>
          <w:rFonts w:ascii="Times New Roman" w:hAnsi="Times New Roman"/>
          <w:b/>
          <w:sz w:val="24"/>
          <w:szCs w:val="24"/>
        </w:rPr>
        <w:t>, источник информации</w:t>
      </w:r>
      <w:r w:rsidRPr="00602C5A">
        <w:rPr>
          <w:rFonts w:ascii="Times New Roman" w:hAnsi="Times New Roman"/>
          <w:b/>
          <w:sz w:val="24"/>
          <w:szCs w:val="24"/>
        </w:rPr>
        <w:t xml:space="preserve">: </w:t>
      </w:r>
      <w:r w:rsidR="005C390C" w:rsidRPr="00AC3740">
        <w:rPr>
          <w:rFonts w:ascii="Times New Roman" w:hAnsi="Times New Roman"/>
          <w:sz w:val="24"/>
          <w:szCs w:val="24"/>
        </w:rPr>
        <w:t>рабочее место заведующего магазином</w:t>
      </w:r>
      <w:r w:rsidR="005C390C">
        <w:rPr>
          <w:rFonts w:ascii="Times New Roman" w:hAnsi="Times New Roman"/>
          <w:sz w:val="24"/>
          <w:szCs w:val="24"/>
        </w:rPr>
        <w:t>,</w:t>
      </w:r>
      <w:r w:rsidR="005C390C" w:rsidRPr="005C390C">
        <w:t xml:space="preserve"> </w:t>
      </w:r>
      <w:r w:rsidR="005C390C" w:rsidRPr="005C390C">
        <w:rPr>
          <w:rFonts w:ascii="Times New Roman" w:hAnsi="Times New Roman"/>
          <w:sz w:val="24"/>
          <w:szCs w:val="24"/>
        </w:rPr>
        <w:t>нормативн</w:t>
      </w:r>
      <w:r w:rsidR="005C390C">
        <w:rPr>
          <w:rFonts w:ascii="Times New Roman" w:hAnsi="Times New Roman"/>
          <w:sz w:val="24"/>
          <w:szCs w:val="24"/>
        </w:rPr>
        <w:t>о-</w:t>
      </w:r>
      <w:r w:rsidR="005C390C" w:rsidRPr="005C390C">
        <w:rPr>
          <w:rFonts w:ascii="Times New Roman" w:hAnsi="Times New Roman"/>
          <w:sz w:val="24"/>
          <w:szCs w:val="24"/>
        </w:rPr>
        <w:t xml:space="preserve"> правовы</w:t>
      </w:r>
      <w:r w:rsidR="005C390C">
        <w:rPr>
          <w:rFonts w:ascii="Times New Roman" w:hAnsi="Times New Roman"/>
          <w:sz w:val="24"/>
          <w:szCs w:val="24"/>
        </w:rPr>
        <w:t>е</w:t>
      </w:r>
      <w:r w:rsidR="005C390C" w:rsidRPr="005C390C">
        <w:rPr>
          <w:rFonts w:ascii="Times New Roman" w:hAnsi="Times New Roman"/>
          <w:sz w:val="24"/>
          <w:szCs w:val="24"/>
        </w:rPr>
        <w:t xml:space="preserve"> акт</w:t>
      </w:r>
      <w:r w:rsidR="005C390C">
        <w:rPr>
          <w:rFonts w:ascii="Times New Roman" w:hAnsi="Times New Roman"/>
          <w:sz w:val="24"/>
          <w:szCs w:val="24"/>
        </w:rPr>
        <w:t>ы и документы</w:t>
      </w:r>
      <w:r w:rsidR="005C390C" w:rsidRPr="005C390C">
        <w:rPr>
          <w:rFonts w:ascii="Times New Roman" w:hAnsi="Times New Roman"/>
          <w:sz w:val="24"/>
          <w:szCs w:val="24"/>
        </w:rPr>
        <w:t>, регулирующи</w:t>
      </w:r>
      <w:r w:rsidR="005C390C">
        <w:rPr>
          <w:rFonts w:ascii="Times New Roman" w:hAnsi="Times New Roman"/>
          <w:sz w:val="24"/>
          <w:szCs w:val="24"/>
        </w:rPr>
        <w:t>е</w:t>
      </w:r>
      <w:r w:rsidR="005C390C" w:rsidRPr="005C390C">
        <w:rPr>
          <w:rFonts w:ascii="Times New Roman" w:hAnsi="Times New Roman"/>
          <w:sz w:val="24"/>
          <w:szCs w:val="24"/>
        </w:rPr>
        <w:t xml:space="preserve"> торговую деятельность объекта</w:t>
      </w:r>
      <w:r w:rsidR="005C390C">
        <w:rPr>
          <w:rFonts w:ascii="Times New Roman" w:hAnsi="Times New Roman"/>
          <w:sz w:val="24"/>
          <w:szCs w:val="24"/>
        </w:rPr>
        <w:t>.</w:t>
      </w:r>
    </w:p>
    <w:p w:rsidR="005C390C" w:rsidRDefault="00602C5A" w:rsidP="00050C3A">
      <w:pPr>
        <w:spacing w:after="0" w:line="240" w:lineRule="auto"/>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005C390C" w:rsidRPr="005C390C">
        <w:rPr>
          <w:rFonts w:ascii="Times New Roman" w:eastAsia="Times New Roman" w:hAnsi="Times New Roman" w:cs="Times New Roman"/>
          <w:sz w:val="24"/>
          <w:szCs w:val="24"/>
        </w:rPr>
        <w:t>Изучение нормативных правовых актов и документов, регулирующих торговую деятельность объекта и ее оптимальности. Изучение должностных обязанностей заведующего магазином (заведующего отделом). Анализ обеспечения сохранности товарно-материальных ценностей и денежных средств. Составление графиков выхода на работу, заполнение табеля учета рабочего времени. Изучение правил внутреннего трудового распорядка и стандартов работы/обслуживания (при их наличии в торговом объекте).</w:t>
      </w:r>
      <w:r w:rsidR="005C390C">
        <w:rPr>
          <w:rFonts w:ascii="Times New Roman" w:eastAsia="Times New Roman" w:hAnsi="Times New Roman" w:cs="Times New Roman"/>
          <w:sz w:val="24"/>
          <w:szCs w:val="24"/>
        </w:rPr>
        <w:t xml:space="preserve"> </w:t>
      </w:r>
      <w:r w:rsidR="005C390C" w:rsidRPr="005C390C">
        <w:rPr>
          <w:rFonts w:ascii="Times New Roman" w:hAnsi="Times New Roman"/>
          <w:sz w:val="24"/>
          <w:szCs w:val="24"/>
        </w:rPr>
        <w:t>Анализ структуры управления торгового</w:t>
      </w:r>
      <w:r w:rsidR="005C390C">
        <w:rPr>
          <w:rFonts w:ascii="Times New Roman" w:hAnsi="Times New Roman"/>
          <w:sz w:val="24"/>
          <w:szCs w:val="24"/>
        </w:rPr>
        <w:t xml:space="preserve"> объекта.</w:t>
      </w:r>
    </w:p>
    <w:p w:rsidR="005C390C" w:rsidRDefault="005C390C" w:rsidP="00050C3A">
      <w:pPr>
        <w:pStyle w:val="a5"/>
        <w:jc w:val="both"/>
        <w:rPr>
          <w:rFonts w:ascii="Times New Roman" w:hAnsi="Times New Roman"/>
          <w:bCs/>
          <w:sz w:val="28"/>
          <w:szCs w:val="28"/>
        </w:rPr>
      </w:pPr>
      <w:r>
        <w:rPr>
          <w:rFonts w:ascii="Times New Roman" w:hAnsi="Times New Roman"/>
          <w:b/>
          <w:sz w:val="24"/>
          <w:szCs w:val="24"/>
        </w:rPr>
        <w:t>Раздел 3</w:t>
      </w:r>
      <w:r w:rsidR="00602C5A" w:rsidRPr="00602C5A">
        <w:rPr>
          <w:rFonts w:ascii="Times New Roman" w:hAnsi="Times New Roman"/>
          <w:b/>
          <w:sz w:val="24"/>
          <w:szCs w:val="24"/>
        </w:rPr>
        <w:t xml:space="preserve">.  </w:t>
      </w:r>
      <w:r w:rsidRPr="005C390C">
        <w:rPr>
          <w:rFonts w:ascii="Times New Roman" w:hAnsi="Times New Roman"/>
          <w:b/>
          <w:sz w:val="24"/>
          <w:szCs w:val="24"/>
        </w:rPr>
        <w:t>Организационно-хозяйственная деятельность руководителя организации (торгового объекта).</w:t>
      </w:r>
    </w:p>
    <w:p w:rsidR="005C390C" w:rsidRPr="00602C5A" w:rsidRDefault="005C390C" w:rsidP="00050C3A">
      <w:pPr>
        <w:pStyle w:val="a5"/>
        <w:jc w:val="both"/>
        <w:rPr>
          <w:rFonts w:ascii="Times New Roman" w:hAnsi="Times New Roman"/>
          <w:sz w:val="24"/>
          <w:szCs w:val="24"/>
        </w:rPr>
      </w:pPr>
      <w:r w:rsidRPr="00602C5A">
        <w:rPr>
          <w:rFonts w:ascii="Times New Roman" w:hAnsi="Times New Roman"/>
          <w:b/>
          <w:sz w:val="24"/>
          <w:szCs w:val="24"/>
        </w:rPr>
        <w:t>Рабочее место</w:t>
      </w:r>
      <w:r>
        <w:rPr>
          <w:rFonts w:ascii="Times New Roman" w:hAnsi="Times New Roman"/>
          <w:b/>
          <w:sz w:val="24"/>
          <w:szCs w:val="24"/>
        </w:rPr>
        <w:t>, источник информации</w:t>
      </w:r>
      <w:r w:rsidRPr="00602C5A">
        <w:rPr>
          <w:rFonts w:ascii="Times New Roman" w:hAnsi="Times New Roman"/>
          <w:b/>
          <w:sz w:val="24"/>
          <w:szCs w:val="24"/>
        </w:rPr>
        <w:t xml:space="preserve">: </w:t>
      </w:r>
      <w:r w:rsidRPr="00AC3740">
        <w:rPr>
          <w:rFonts w:ascii="Times New Roman" w:hAnsi="Times New Roman"/>
          <w:sz w:val="24"/>
          <w:szCs w:val="24"/>
        </w:rPr>
        <w:t>рабочее место заведующего магазином</w:t>
      </w:r>
      <w:r>
        <w:rPr>
          <w:rFonts w:ascii="Times New Roman" w:hAnsi="Times New Roman"/>
          <w:sz w:val="24"/>
          <w:szCs w:val="24"/>
        </w:rPr>
        <w:t>,</w:t>
      </w:r>
      <w:r w:rsidRPr="005C390C">
        <w:t xml:space="preserve"> </w:t>
      </w:r>
      <w:r>
        <w:rPr>
          <w:rFonts w:ascii="Times New Roman" w:hAnsi="Times New Roman"/>
          <w:sz w:val="24"/>
          <w:szCs w:val="24"/>
        </w:rPr>
        <w:t>помещения магазина.</w:t>
      </w:r>
    </w:p>
    <w:p w:rsidR="005C390C" w:rsidRPr="005C390C" w:rsidRDefault="005C390C" w:rsidP="00050C3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5C390C">
        <w:rPr>
          <w:rFonts w:ascii="Times New Roman" w:hAnsi="Times New Roman"/>
          <w:sz w:val="24"/>
          <w:szCs w:val="24"/>
        </w:rPr>
        <w:t>Изучить и проанализировать устройство торгового объекта и прилегающей территории; выявить соответствия их действующим нормам и правилам.</w:t>
      </w:r>
    </w:p>
    <w:p w:rsidR="00602C5A" w:rsidRPr="005C390C" w:rsidRDefault="005C390C" w:rsidP="00050C3A">
      <w:pPr>
        <w:pStyle w:val="a5"/>
        <w:jc w:val="both"/>
        <w:rPr>
          <w:rFonts w:ascii="Times New Roman" w:hAnsi="Times New Roman"/>
          <w:sz w:val="24"/>
          <w:szCs w:val="24"/>
        </w:rPr>
      </w:pPr>
      <w:r w:rsidRPr="005C390C">
        <w:rPr>
          <w:rFonts w:ascii="Times New Roman" w:hAnsi="Times New Roman"/>
          <w:sz w:val="24"/>
          <w:szCs w:val="24"/>
        </w:rPr>
        <w:t>Изучить организацию рабочего места заведующего магазином. Проанализировать состав помещений и требований, предъявляемых к планировке торгового объекта и обеспеченности оборудованием. Изучить правила эксплуатации торгового оборудования, своевременность проведения ремонта и технического обслуживания торгово-технологического оборудования.</w:t>
      </w:r>
    </w:p>
    <w:p w:rsidR="00050C3A" w:rsidRDefault="00050C3A" w:rsidP="00050C3A">
      <w:pPr>
        <w:pStyle w:val="a5"/>
        <w:jc w:val="both"/>
        <w:rPr>
          <w:rFonts w:ascii="Times New Roman" w:hAnsi="Times New Roman"/>
          <w:bCs/>
          <w:sz w:val="28"/>
          <w:szCs w:val="28"/>
        </w:rPr>
      </w:pPr>
      <w:r>
        <w:rPr>
          <w:rFonts w:ascii="Times New Roman" w:hAnsi="Times New Roman"/>
          <w:b/>
          <w:sz w:val="24"/>
          <w:szCs w:val="24"/>
        </w:rPr>
        <w:t>Раздел 4</w:t>
      </w:r>
      <w:r w:rsidRPr="00602C5A">
        <w:rPr>
          <w:rFonts w:ascii="Times New Roman" w:hAnsi="Times New Roman"/>
          <w:b/>
          <w:sz w:val="24"/>
          <w:szCs w:val="24"/>
        </w:rPr>
        <w:t xml:space="preserve">.  </w:t>
      </w:r>
      <w:r w:rsidRPr="00050C3A">
        <w:rPr>
          <w:rFonts w:ascii="Times New Roman" w:hAnsi="Times New Roman"/>
          <w:b/>
          <w:sz w:val="24"/>
          <w:szCs w:val="24"/>
        </w:rPr>
        <w:t>Современные подходы к формированию оптимальной структуры товарного ассортимента организации (торгового объекта)</w:t>
      </w:r>
      <w:r>
        <w:rPr>
          <w:rFonts w:ascii="Times New Roman" w:hAnsi="Times New Roman"/>
          <w:b/>
          <w:sz w:val="24"/>
          <w:szCs w:val="24"/>
        </w:rPr>
        <w:t>.</w:t>
      </w:r>
    </w:p>
    <w:p w:rsidR="00050C3A" w:rsidRDefault="00050C3A" w:rsidP="00050C3A">
      <w:pPr>
        <w:pStyle w:val="a5"/>
        <w:jc w:val="both"/>
      </w:pPr>
      <w:r w:rsidRPr="00602C5A">
        <w:rPr>
          <w:rFonts w:ascii="Times New Roman" w:hAnsi="Times New Roman"/>
          <w:b/>
          <w:sz w:val="24"/>
          <w:szCs w:val="24"/>
        </w:rPr>
        <w:t>Рабочее место</w:t>
      </w:r>
      <w:r>
        <w:rPr>
          <w:rFonts w:ascii="Times New Roman" w:hAnsi="Times New Roman"/>
          <w:b/>
          <w:sz w:val="24"/>
          <w:szCs w:val="24"/>
        </w:rPr>
        <w:t>, источник информации</w:t>
      </w:r>
      <w:r w:rsidRPr="00602C5A">
        <w:rPr>
          <w:rFonts w:ascii="Times New Roman" w:hAnsi="Times New Roman"/>
          <w:b/>
          <w:sz w:val="24"/>
          <w:szCs w:val="24"/>
        </w:rPr>
        <w:t xml:space="preserve">: </w:t>
      </w:r>
      <w:r>
        <w:rPr>
          <w:rFonts w:ascii="Times New Roman" w:hAnsi="Times New Roman"/>
          <w:sz w:val="24"/>
          <w:szCs w:val="24"/>
        </w:rPr>
        <w:t>р</w:t>
      </w:r>
      <w:r w:rsidRPr="00050C3A">
        <w:rPr>
          <w:rFonts w:ascii="Times New Roman" w:hAnsi="Times New Roman"/>
          <w:sz w:val="24"/>
          <w:szCs w:val="24"/>
        </w:rPr>
        <w:t>абочее место заведующего магазином, торговый зал</w:t>
      </w:r>
      <w:r>
        <w:rPr>
          <w:rFonts w:ascii="Times New Roman" w:hAnsi="Times New Roman"/>
          <w:sz w:val="24"/>
          <w:szCs w:val="24"/>
        </w:rPr>
        <w:t>.</w:t>
      </w:r>
      <w:r w:rsidRPr="00050C3A">
        <w:rPr>
          <w:rFonts w:ascii="Times New Roman" w:hAnsi="Times New Roman"/>
          <w:sz w:val="24"/>
          <w:szCs w:val="24"/>
        </w:rPr>
        <w:t xml:space="preserve"> </w:t>
      </w:r>
      <w:r w:rsidRPr="00602C5A">
        <w:rPr>
          <w:rFonts w:ascii="Times New Roman" w:hAnsi="Times New Roman"/>
          <w:b/>
          <w:i/>
          <w:sz w:val="24"/>
          <w:szCs w:val="24"/>
        </w:rPr>
        <w:t>Работа практиканта:</w:t>
      </w:r>
      <w:r w:rsidRPr="00050C3A">
        <w:t xml:space="preserve"> </w:t>
      </w:r>
    </w:p>
    <w:p w:rsidR="00050C3A" w:rsidRDefault="00050C3A" w:rsidP="00050C3A">
      <w:pPr>
        <w:pStyle w:val="a5"/>
        <w:jc w:val="both"/>
        <w:rPr>
          <w:rFonts w:ascii="Times New Roman" w:hAnsi="Times New Roman"/>
          <w:sz w:val="24"/>
          <w:szCs w:val="24"/>
        </w:rPr>
      </w:pPr>
      <w:r w:rsidRPr="00050C3A">
        <w:rPr>
          <w:rFonts w:ascii="Times New Roman" w:hAnsi="Times New Roman"/>
          <w:sz w:val="24"/>
          <w:szCs w:val="24"/>
        </w:rPr>
        <w:t>И</w:t>
      </w:r>
      <w:r>
        <w:rPr>
          <w:rFonts w:ascii="Times New Roman" w:hAnsi="Times New Roman"/>
          <w:sz w:val="24"/>
          <w:szCs w:val="24"/>
        </w:rPr>
        <w:t>зучить:</w:t>
      </w:r>
    </w:p>
    <w:p w:rsidR="00050C3A" w:rsidRPr="00050C3A" w:rsidRDefault="00050C3A" w:rsidP="00050C3A">
      <w:pPr>
        <w:pStyle w:val="a5"/>
        <w:jc w:val="both"/>
        <w:rPr>
          <w:rFonts w:ascii="Times New Roman" w:hAnsi="Times New Roman"/>
          <w:sz w:val="24"/>
          <w:szCs w:val="24"/>
        </w:rPr>
      </w:pPr>
      <w:r>
        <w:rPr>
          <w:rFonts w:ascii="Times New Roman" w:hAnsi="Times New Roman"/>
          <w:sz w:val="24"/>
          <w:szCs w:val="24"/>
        </w:rPr>
        <w:t>-</w:t>
      </w:r>
      <w:r w:rsidRPr="00050C3A">
        <w:rPr>
          <w:rFonts w:ascii="Times New Roman" w:hAnsi="Times New Roman"/>
          <w:sz w:val="24"/>
          <w:szCs w:val="24"/>
        </w:rPr>
        <w:t xml:space="preserve"> покупательск</w:t>
      </w:r>
      <w:r>
        <w:rPr>
          <w:rFonts w:ascii="Times New Roman" w:hAnsi="Times New Roman"/>
          <w:sz w:val="24"/>
          <w:szCs w:val="24"/>
        </w:rPr>
        <w:t>ий спрос, провести</w:t>
      </w:r>
      <w:r w:rsidRPr="00050C3A">
        <w:rPr>
          <w:rFonts w:ascii="Times New Roman" w:hAnsi="Times New Roman"/>
          <w:sz w:val="24"/>
          <w:szCs w:val="24"/>
        </w:rPr>
        <w:t xml:space="preserve"> анкетир</w:t>
      </w:r>
      <w:r>
        <w:rPr>
          <w:rFonts w:ascii="Times New Roman" w:hAnsi="Times New Roman"/>
          <w:sz w:val="24"/>
          <w:szCs w:val="24"/>
        </w:rPr>
        <w:t>ование</w:t>
      </w:r>
      <w:r w:rsidRPr="00050C3A">
        <w:rPr>
          <w:rFonts w:ascii="Times New Roman" w:hAnsi="Times New Roman"/>
          <w:sz w:val="24"/>
          <w:szCs w:val="24"/>
        </w:rPr>
        <w:t>, обобщ</w:t>
      </w:r>
      <w:r>
        <w:rPr>
          <w:rFonts w:ascii="Times New Roman" w:hAnsi="Times New Roman"/>
          <w:sz w:val="24"/>
          <w:szCs w:val="24"/>
        </w:rPr>
        <w:t>ить материалы</w:t>
      </w:r>
      <w:r w:rsidRPr="00050C3A">
        <w:rPr>
          <w:rFonts w:ascii="Times New Roman" w:hAnsi="Times New Roman"/>
          <w:sz w:val="24"/>
          <w:szCs w:val="24"/>
        </w:rPr>
        <w:t xml:space="preserve"> изучения спроса и использование их при формировании ассортимента.</w:t>
      </w:r>
    </w:p>
    <w:p w:rsidR="00050C3A" w:rsidRPr="00050C3A" w:rsidRDefault="00050C3A" w:rsidP="00050C3A">
      <w:pPr>
        <w:pStyle w:val="a5"/>
        <w:jc w:val="both"/>
        <w:rPr>
          <w:rFonts w:ascii="Times New Roman" w:hAnsi="Times New Roman"/>
          <w:sz w:val="24"/>
          <w:szCs w:val="24"/>
        </w:rPr>
      </w:pPr>
      <w:r>
        <w:rPr>
          <w:rFonts w:ascii="Times New Roman" w:hAnsi="Times New Roman"/>
          <w:sz w:val="24"/>
          <w:szCs w:val="24"/>
        </w:rPr>
        <w:t xml:space="preserve">- </w:t>
      </w:r>
      <w:r w:rsidRPr="00050C3A">
        <w:rPr>
          <w:rFonts w:ascii="Times New Roman" w:hAnsi="Times New Roman"/>
          <w:sz w:val="24"/>
          <w:szCs w:val="24"/>
        </w:rPr>
        <w:t>ассортиментн</w:t>
      </w:r>
      <w:r>
        <w:rPr>
          <w:rFonts w:ascii="Times New Roman" w:hAnsi="Times New Roman"/>
          <w:sz w:val="24"/>
          <w:szCs w:val="24"/>
        </w:rPr>
        <w:t>ый</w:t>
      </w:r>
      <w:r w:rsidRPr="00050C3A">
        <w:rPr>
          <w:rFonts w:ascii="Times New Roman" w:hAnsi="Times New Roman"/>
          <w:sz w:val="24"/>
          <w:szCs w:val="24"/>
        </w:rPr>
        <w:t xml:space="preserve"> переч</w:t>
      </w:r>
      <w:r>
        <w:rPr>
          <w:rFonts w:ascii="Times New Roman" w:hAnsi="Times New Roman"/>
          <w:sz w:val="24"/>
          <w:szCs w:val="24"/>
        </w:rPr>
        <w:t>ень</w:t>
      </w:r>
      <w:r w:rsidRPr="00050C3A">
        <w:rPr>
          <w:rFonts w:ascii="Times New Roman" w:hAnsi="Times New Roman"/>
          <w:sz w:val="24"/>
          <w:szCs w:val="24"/>
        </w:rPr>
        <w:t xml:space="preserve"> торгового объекта.</w:t>
      </w:r>
    </w:p>
    <w:p w:rsidR="005C390C" w:rsidRPr="00050C3A" w:rsidRDefault="00050C3A" w:rsidP="00050C3A">
      <w:pPr>
        <w:pStyle w:val="a5"/>
        <w:jc w:val="both"/>
        <w:rPr>
          <w:rFonts w:ascii="Times New Roman" w:hAnsi="Times New Roman"/>
          <w:sz w:val="24"/>
          <w:szCs w:val="24"/>
        </w:rPr>
      </w:pPr>
      <w:r w:rsidRPr="00050C3A">
        <w:rPr>
          <w:rFonts w:ascii="Times New Roman" w:hAnsi="Times New Roman"/>
          <w:sz w:val="24"/>
          <w:szCs w:val="24"/>
        </w:rPr>
        <w:t>Расч</w:t>
      </w:r>
      <w:r>
        <w:rPr>
          <w:rFonts w:ascii="Times New Roman" w:hAnsi="Times New Roman"/>
          <w:sz w:val="24"/>
          <w:szCs w:val="24"/>
        </w:rPr>
        <w:t>итать коэффициент</w:t>
      </w:r>
      <w:r w:rsidRPr="00050C3A">
        <w:rPr>
          <w:rFonts w:ascii="Times New Roman" w:hAnsi="Times New Roman"/>
          <w:sz w:val="24"/>
          <w:szCs w:val="24"/>
        </w:rPr>
        <w:t xml:space="preserve"> полноты и устойчивости ассортимента товаров (на примере групп товаров).</w:t>
      </w:r>
      <w:r>
        <w:rPr>
          <w:rFonts w:ascii="Times New Roman" w:hAnsi="Times New Roman"/>
          <w:sz w:val="24"/>
          <w:szCs w:val="24"/>
        </w:rPr>
        <w:t xml:space="preserve"> Оформить акт</w:t>
      </w:r>
      <w:r w:rsidRPr="00050C3A">
        <w:rPr>
          <w:rFonts w:ascii="Times New Roman" w:hAnsi="Times New Roman"/>
          <w:sz w:val="24"/>
          <w:szCs w:val="24"/>
        </w:rPr>
        <w:t xml:space="preserve"> проверки ассортимента товаров.</w:t>
      </w:r>
      <w:r>
        <w:rPr>
          <w:rFonts w:ascii="Times New Roman" w:hAnsi="Times New Roman"/>
          <w:sz w:val="24"/>
          <w:szCs w:val="24"/>
        </w:rPr>
        <w:t xml:space="preserve"> </w:t>
      </w:r>
      <w:r w:rsidRPr="00050C3A">
        <w:rPr>
          <w:rFonts w:ascii="Times New Roman" w:hAnsi="Times New Roman"/>
          <w:sz w:val="24"/>
          <w:szCs w:val="24"/>
        </w:rPr>
        <w:t>Оцен</w:t>
      </w:r>
      <w:r>
        <w:rPr>
          <w:rFonts w:ascii="Times New Roman" w:hAnsi="Times New Roman"/>
          <w:sz w:val="24"/>
          <w:szCs w:val="24"/>
        </w:rPr>
        <w:t>ить</w:t>
      </w:r>
      <w:r w:rsidRPr="00050C3A">
        <w:rPr>
          <w:rFonts w:ascii="Times New Roman" w:hAnsi="Times New Roman"/>
          <w:sz w:val="24"/>
          <w:szCs w:val="24"/>
        </w:rPr>
        <w:t xml:space="preserve"> конкурентоспособност</w:t>
      </w:r>
      <w:r>
        <w:rPr>
          <w:rFonts w:ascii="Times New Roman" w:hAnsi="Times New Roman"/>
          <w:sz w:val="24"/>
          <w:szCs w:val="24"/>
        </w:rPr>
        <w:t>ь</w:t>
      </w:r>
      <w:r w:rsidRPr="00050C3A">
        <w:rPr>
          <w:rFonts w:ascii="Times New Roman" w:hAnsi="Times New Roman"/>
          <w:sz w:val="24"/>
          <w:szCs w:val="24"/>
        </w:rPr>
        <w:t xml:space="preserve"> товаров по следующим показателям: ассортимент товаров, потребительские свойства, состав и пищевая ценность (для продовольственных товаров), маркировка, упаковка, услуги, сервисное сопровождение продажи (для технически сложных товаров).</w:t>
      </w:r>
    </w:p>
    <w:p w:rsidR="00050C3A" w:rsidRDefault="00050C3A" w:rsidP="00050C3A">
      <w:pPr>
        <w:pStyle w:val="a5"/>
        <w:jc w:val="both"/>
        <w:rPr>
          <w:rFonts w:ascii="Times New Roman" w:hAnsi="Times New Roman"/>
          <w:bCs/>
          <w:sz w:val="28"/>
          <w:szCs w:val="28"/>
        </w:rPr>
      </w:pPr>
      <w:r>
        <w:rPr>
          <w:rFonts w:ascii="Times New Roman" w:hAnsi="Times New Roman"/>
          <w:b/>
          <w:sz w:val="24"/>
          <w:szCs w:val="24"/>
        </w:rPr>
        <w:t>Раздел 5</w:t>
      </w:r>
      <w:r w:rsidRPr="00602C5A">
        <w:rPr>
          <w:rFonts w:ascii="Times New Roman" w:hAnsi="Times New Roman"/>
          <w:b/>
          <w:sz w:val="24"/>
          <w:szCs w:val="24"/>
        </w:rPr>
        <w:t xml:space="preserve">.  </w:t>
      </w:r>
      <w:r w:rsidRPr="00050C3A">
        <w:rPr>
          <w:rFonts w:ascii="Times New Roman" w:hAnsi="Times New Roman"/>
          <w:b/>
          <w:sz w:val="24"/>
          <w:szCs w:val="24"/>
        </w:rPr>
        <w:t>Организация товароснабжения организации (торгового объекта)</w:t>
      </w:r>
      <w:r>
        <w:rPr>
          <w:rFonts w:ascii="Times New Roman" w:hAnsi="Times New Roman"/>
          <w:b/>
          <w:sz w:val="24"/>
          <w:szCs w:val="24"/>
        </w:rPr>
        <w:t>.</w:t>
      </w:r>
    </w:p>
    <w:p w:rsidR="005C390C" w:rsidRPr="00050C3A" w:rsidRDefault="00050C3A" w:rsidP="00050C3A">
      <w:pPr>
        <w:pStyle w:val="a5"/>
        <w:jc w:val="both"/>
        <w:rPr>
          <w:rFonts w:ascii="Times New Roman" w:hAnsi="Times New Roman"/>
          <w:sz w:val="24"/>
          <w:szCs w:val="24"/>
        </w:rPr>
      </w:pPr>
      <w:r w:rsidRPr="00602C5A">
        <w:rPr>
          <w:rFonts w:ascii="Times New Roman" w:hAnsi="Times New Roman"/>
          <w:b/>
          <w:sz w:val="24"/>
          <w:szCs w:val="24"/>
        </w:rPr>
        <w:lastRenderedPageBreak/>
        <w:t>Рабочее место</w:t>
      </w:r>
      <w:r>
        <w:rPr>
          <w:rFonts w:ascii="Times New Roman" w:hAnsi="Times New Roman"/>
          <w:b/>
          <w:sz w:val="24"/>
          <w:szCs w:val="24"/>
        </w:rPr>
        <w:t>, источник информации</w:t>
      </w:r>
      <w:r w:rsidRPr="00602C5A">
        <w:rPr>
          <w:rFonts w:ascii="Times New Roman" w:hAnsi="Times New Roman"/>
          <w:b/>
          <w:sz w:val="24"/>
          <w:szCs w:val="24"/>
        </w:rPr>
        <w:t xml:space="preserve">: </w:t>
      </w:r>
      <w:r>
        <w:rPr>
          <w:rFonts w:ascii="Times New Roman" w:hAnsi="Times New Roman"/>
          <w:sz w:val="24"/>
          <w:szCs w:val="24"/>
        </w:rPr>
        <w:t>р</w:t>
      </w:r>
      <w:r w:rsidRPr="00050C3A">
        <w:rPr>
          <w:rFonts w:ascii="Times New Roman" w:hAnsi="Times New Roman"/>
          <w:sz w:val="24"/>
          <w:szCs w:val="24"/>
        </w:rPr>
        <w:t>абочее место заведующего магазином, торговый зал</w:t>
      </w:r>
      <w:r>
        <w:rPr>
          <w:rFonts w:ascii="Times New Roman" w:hAnsi="Times New Roman"/>
          <w:sz w:val="24"/>
          <w:szCs w:val="24"/>
        </w:rPr>
        <w:t>.</w:t>
      </w:r>
      <w:r w:rsidRPr="00050C3A">
        <w:rPr>
          <w:rFonts w:ascii="Times New Roman" w:hAnsi="Times New Roman"/>
          <w:sz w:val="24"/>
          <w:szCs w:val="24"/>
        </w:rPr>
        <w:t xml:space="preserve"> </w:t>
      </w:r>
      <w:r w:rsidRPr="00602C5A">
        <w:rPr>
          <w:rFonts w:ascii="Times New Roman" w:hAnsi="Times New Roman"/>
          <w:b/>
          <w:i/>
          <w:sz w:val="24"/>
          <w:szCs w:val="24"/>
        </w:rPr>
        <w:t>Работа практиканта:</w:t>
      </w:r>
      <w:r w:rsidRPr="00050C3A">
        <w:t xml:space="preserve"> </w:t>
      </w:r>
      <w:r w:rsidRPr="00050C3A">
        <w:rPr>
          <w:rFonts w:ascii="Times New Roman" w:hAnsi="Times New Roman"/>
          <w:sz w:val="24"/>
          <w:szCs w:val="24"/>
        </w:rPr>
        <w:t>Изучение поставщиков различных групп товаров, выявление востребованных поставщиков. Изучение работы торговых агентов, мерчендайзеров и представителей поставщика (определение объемов поставки, проводимых акций и др.). Составление схем и графиков централизованной доставки товаров в магазин. Составление заявок на завоз товаров, их корректировка.</w:t>
      </w:r>
    </w:p>
    <w:p w:rsidR="00050C3A" w:rsidRDefault="00050C3A" w:rsidP="00050C3A">
      <w:pPr>
        <w:spacing w:after="0" w:line="240" w:lineRule="auto"/>
        <w:jc w:val="both"/>
        <w:rPr>
          <w:rFonts w:ascii="Times New Roman" w:hAnsi="Times New Roman"/>
          <w:sz w:val="24"/>
          <w:szCs w:val="24"/>
        </w:rPr>
      </w:pPr>
      <w:r>
        <w:rPr>
          <w:rFonts w:ascii="Times New Roman" w:hAnsi="Times New Roman"/>
          <w:b/>
          <w:sz w:val="24"/>
          <w:szCs w:val="24"/>
        </w:rPr>
        <w:t>Раздел 6</w:t>
      </w:r>
      <w:r w:rsidRPr="00602C5A">
        <w:rPr>
          <w:rFonts w:ascii="Times New Roman" w:hAnsi="Times New Roman"/>
          <w:b/>
          <w:sz w:val="24"/>
          <w:szCs w:val="24"/>
        </w:rPr>
        <w:t xml:space="preserve">.  </w:t>
      </w:r>
      <w:r w:rsidRPr="00050C3A">
        <w:rPr>
          <w:rFonts w:ascii="Times New Roman" w:hAnsi="Times New Roman"/>
          <w:b/>
          <w:sz w:val="24"/>
          <w:szCs w:val="24"/>
        </w:rPr>
        <w:t>Технологические процессы в розничных организациях (торговых объектах)</w:t>
      </w:r>
      <w:r>
        <w:rPr>
          <w:rFonts w:ascii="Times New Roman" w:hAnsi="Times New Roman"/>
          <w:b/>
          <w:sz w:val="24"/>
          <w:szCs w:val="24"/>
        </w:rPr>
        <w:t xml:space="preserve">. </w:t>
      </w:r>
      <w:r w:rsidRPr="00602C5A">
        <w:rPr>
          <w:rFonts w:ascii="Times New Roman" w:hAnsi="Times New Roman"/>
          <w:b/>
          <w:sz w:val="24"/>
          <w:szCs w:val="24"/>
        </w:rPr>
        <w:t>Рабочее место</w:t>
      </w:r>
      <w:r>
        <w:rPr>
          <w:rFonts w:ascii="Times New Roman" w:hAnsi="Times New Roman"/>
          <w:b/>
          <w:sz w:val="24"/>
          <w:szCs w:val="24"/>
        </w:rPr>
        <w:t>, источник информации</w:t>
      </w:r>
      <w:r w:rsidRPr="00602C5A">
        <w:rPr>
          <w:rFonts w:ascii="Times New Roman" w:hAnsi="Times New Roman"/>
          <w:b/>
          <w:sz w:val="24"/>
          <w:szCs w:val="24"/>
        </w:rPr>
        <w:t xml:space="preserve">: </w:t>
      </w:r>
      <w:r>
        <w:rPr>
          <w:rFonts w:ascii="Times New Roman" w:hAnsi="Times New Roman"/>
          <w:sz w:val="24"/>
          <w:szCs w:val="24"/>
        </w:rPr>
        <w:t>р</w:t>
      </w:r>
      <w:r w:rsidRPr="00050C3A">
        <w:rPr>
          <w:rFonts w:ascii="Times New Roman" w:hAnsi="Times New Roman"/>
          <w:sz w:val="24"/>
          <w:szCs w:val="24"/>
        </w:rPr>
        <w:t>абочее место заведующего магазином, торговый зал</w:t>
      </w:r>
      <w:r>
        <w:rPr>
          <w:rFonts w:ascii="Times New Roman" w:hAnsi="Times New Roman"/>
          <w:sz w:val="24"/>
          <w:szCs w:val="24"/>
        </w:rPr>
        <w:t>.</w:t>
      </w:r>
      <w:r w:rsidRPr="00050C3A">
        <w:rPr>
          <w:rFonts w:ascii="Times New Roman" w:hAnsi="Times New Roman"/>
          <w:sz w:val="24"/>
          <w:szCs w:val="24"/>
        </w:rPr>
        <w:t xml:space="preserve"> </w:t>
      </w:r>
      <w:r w:rsidRPr="00602C5A">
        <w:rPr>
          <w:rFonts w:ascii="Times New Roman" w:hAnsi="Times New Roman"/>
          <w:b/>
          <w:i/>
          <w:sz w:val="24"/>
          <w:szCs w:val="24"/>
        </w:rPr>
        <w:t>Работа практиканта:</w:t>
      </w:r>
      <w:r w:rsidRPr="00050C3A">
        <w:t xml:space="preserve"> </w:t>
      </w:r>
      <w:r w:rsidRPr="00050C3A">
        <w:rPr>
          <w:rFonts w:ascii="Times New Roman" w:hAnsi="Times New Roman"/>
          <w:sz w:val="24"/>
          <w:szCs w:val="24"/>
        </w:rPr>
        <w:t>Оформление схемы технологического процесса в торговом объекте. Оформление сопроводительных документов при поступлении товаров</w:t>
      </w:r>
      <w:r>
        <w:rPr>
          <w:rFonts w:ascii="Times New Roman" w:hAnsi="Times New Roman"/>
          <w:sz w:val="24"/>
          <w:szCs w:val="24"/>
        </w:rPr>
        <w:t xml:space="preserve">. </w:t>
      </w:r>
      <w:r w:rsidRPr="00050C3A">
        <w:rPr>
          <w:rFonts w:ascii="Times New Roman" w:hAnsi="Times New Roman"/>
          <w:sz w:val="24"/>
          <w:szCs w:val="24"/>
        </w:rPr>
        <w:t>Выполнение приёмки товаров по количеству в открытой таре, поврежденной таре, без тары, в закрытой исправной таре, в таре-оборудовании.</w:t>
      </w:r>
      <w:r>
        <w:rPr>
          <w:rFonts w:ascii="Times New Roman" w:hAnsi="Times New Roman"/>
          <w:sz w:val="24"/>
          <w:szCs w:val="24"/>
        </w:rPr>
        <w:t xml:space="preserve"> </w:t>
      </w:r>
      <w:r w:rsidRPr="00050C3A">
        <w:rPr>
          <w:rFonts w:ascii="Times New Roman" w:hAnsi="Times New Roman"/>
          <w:sz w:val="24"/>
          <w:szCs w:val="24"/>
        </w:rPr>
        <w:t>Обеспечение соблюдения сроков приемки.</w:t>
      </w:r>
      <w:r>
        <w:rPr>
          <w:rFonts w:ascii="Times New Roman" w:hAnsi="Times New Roman"/>
          <w:sz w:val="24"/>
          <w:szCs w:val="24"/>
        </w:rPr>
        <w:t xml:space="preserve"> </w:t>
      </w:r>
      <w:r w:rsidRPr="00050C3A">
        <w:rPr>
          <w:rFonts w:ascii="Times New Roman" w:hAnsi="Times New Roman"/>
          <w:sz w:val="24"/>
          <w:szCs w:val="24"/>
        </w:rPr>
        <w:t>Проверка соответствия качества поступивших товаров требованиям технических нормативных правовых актов.</w:t>
      </w:r>
      <w:r>
        <w:rPr>
          <w:rFonts w:ascii="Times New Roman" w:hAnsi="Times New Roman"/>
          <w:sz w:val="24"/>
          <w:szCs w:val="24"/>
        </w:rPr>
        <w:t xml:space="preserve"> </w:t>
      </w:r>
      <w:r w:rsidRPr="00050C3A">
        <w:rPr>
          <w:rFonts w:ascii="Times New Roman" w:hAnsi="Times New Roman"/>
          <w:sz w:val="24"/>
          <w:szCs w:val="24"/>
        </w:rPr>
        <w:t>Составление актов на установленное расхождение в количестве и качестве поступивших товаров.</w:t>
      </w:r>
      <w:r>
        <w:rPr>
          <w:rFonts w:ascii="Times New Roman" w:hAnsi="Times New Roman"/>
          <w:sz w:val="24"/>
          <w:szCs w:val="24"/>
        </w:rPr>
        <w:t xml:space="preserve"> </w:t>
      </w:r>
      <w:r w:rsidRPr="00050C3A">
        <w:rPr>
          <w:rFonts w:ascii="Times New Roman" w:hAnsi="Times New Roman"/>
          <w:sz w:val="24"/>
          <w:szCs w:val="24"/>
        </w:rPr>
        <w:t>Оформление книги поступления товаров.</w:t>
      </w:r>
      <w:r>
        <w:rPr>
          <w:rFonts w:ascii="Times New Roman" w:hAnsi="Times New Roman"/>
          <w:sz w:val="24"/>
          <w:szCs w:val="24"/>
        </w:rPr>
        <w:t xml:space="preserve"> </w:t>
      </w:r>
      <w:r w:rsidRPr="00050C3A">
        <w:rPr>
          <w:rFonts w:ascii="Times New Roman" w:hAnsi="Times New Roman"/>
          <w:sz w:val="24"/>
          <w:szCs w:val="24"/>
        </w:rPr>
        <w:t>Изучение организации хранения товаров.</w:t>
      </w:r>
      <w:r>
        <w:rPr>
          <w:rFonts w:ascii="Times New Roman" w:hAnsi="Times New Roman"/>
          <w:sz w:val="24"/>
          <w:szCs w:val="24"/>
        </w:rPr>
        <w:t xml:space="preserve"> </w:t>
      </w:r>
      <w:r w:rsidRPr="00050C3A">
        <w:rPr>
          <w:rFonts w:ascii="Times New Roman" w:hAnsi="Times New Roman"/>
          <w:sz w:val="24"/>
          <w:szCs w:val="24"/>
        </w:rPr>
        <w:t>Определение вида товарных потерь. Составление мероприятий по их сокращению.</w:t>
      </w:r>
      <w:r>
        <w:rPr>
          <w:rFonts w:ascii="Times New Roman" w:hAnsi="Times New Roman"/>
          <w:sz w:val="24"/>
          <w:szCs w:val="24"/>
        </w:rPr>
        <w:t xml:space="preserve"> </w:t>
      </w:r>
      <w:r w:rsidRPr="00050C3A">
        <w:rPr>
          <w:rFonts w:ascii="Times New Roman" w:hAnsi="Times New Roman"/>
          <w:sz w:val="24"/>
          <w:szCs w:val="24"/>
        </w:rPr>
        <w:t>Изучение организации рабочих мест по подготовке товаров к продаже, их оснащением оборудованием и инвентарем. Изучение размещения и выкладки товаров в торговом зале, анализ соблюдения принципов мерчендайзинга, составление планограмм.</w:t>
      </w:r>
      <w:r>
        <w:rPr>
          <w:rFonts w:ascii="Times New Roman" w:hAnsi="Times New Roman"/>
          <w:sz w:val="24"/>
          <w:szCs w:val="24"/>
        </w:rPr>
        <w:t xml:space="preserve"> </w:t>
      </w:r>
      <w:r w:rsidRPr="00050C3A">
        <w:rPr>
          <w:rFonts w:ascii="Times New Roman" w:hAnsi="Times New Roman"/>
          <w:sz w:val="24"/>
          <w:szCs w:val="24"/>
        </w:rPr>
        <w:t>Изучение видов многооборотной тары, подлежащей возврату, расшифровка маркировки тары.</w:t>
      </w:r>
      <w:r>
        <w:rPr>
          <w:rFonts w:ascii="Times New Roman" w:hAnsi="Times New Roman"/>
          <w:sz w:val="24"/>
          <w:szCs w:val="24"/>
        </w:rPr>
        <w:t xml:space="preserve"> Обеспечение выполнения </w:t>
      </w:r>
      <w:r w:rsidRPr="00050C3A">
        <w:rPr>
          <w:rFonts w:ascii="Times New Roman" w:hAnsi="Times New Roman"/>
          <w:sz w:val="24"/>
          <w:szCs w:val="24"/>
        </w:rPr>
        <w:t>правил приемки и хранения тары; ознакомление с документальным оформлением возврата тары.</w:t>
      </w:r>
    </w:p>
    <w:p w:rsidR="00050C3A" w:rsidRPr="00050C3A" w:rsidRDefault="00050C3A" w:rsidP="00050C3A">
      <w:pPr>
        <w:spacing w:after="0" w:line="240" w:lineRule="auto"/>
        <w:jc w:val="both"/>
        <w:rPr>
          <w:rFonts w:ascii="Times New Roman" w:hAnsi="Times New Roman"/>
          <w:sz w:val="24"/>
          <w:szCs w:val="24"/>
        </w:rPr>
      </w:pPr>
      <w:r>
        <w:rPr>
          <w:rFonts w:ascii="Times New Roman" w:hAnsi="Times New Roman"/>
          <w:b/>
          <w:sz w:val="24"/>
          <w:szCs w:val="24"/>
        </w:rPr>
        <w:t>Раздел 7</w:t>
      </w:r>
      <w:r w:rsidRPr="00602C5A">
        <w:rPr>
          <w:rFonts w:ascii="Times New Roman" w:hAnsi="Times New Roman"/>
          <w:b/>
          <w:sz w:val="24"/>
          <w:szCs w:val="24"/>
        </w:rPr>
        <w:t xml:space="preserve">.  </w:t>
      </w:r>
      <w:r w:rsidRPr="00050C3A">
        <w:rPr>
          <w:rFonts w:ascii="Times New Roman" w:hAnsi="Times New Roman"/>
          <w:b/>
          <w:sz w:val="24"/>
          <w:szCs w:val="24"/>
        </w:rPr>
        <w:t>Организация розничной продажи и обслуживания покупателей</w:t>
      </w:r>
      <w:r>
        <w:rPr>
          <w:rFonts w:ascii="Times New Roman" w:hAnsi="Times New Roman"/>
          <w:b/>
          <w:sz w:val="24"/>
          <w:szCs w:val="24"/>
        </w:rPr>
        <w:t>.</w:t>
      </w:r>
    </w:p>
    <w:p w:rsidR="00050C3A" w:rsidRDefault="00050C3A" w:rsidP="00050C3A">
      <w:pPr>
        <w:spacing w:after="0" w:line="240" w:lineRule="auto"/>
        <w:jc w:val="both"/>
        <w:rPr>
          <w:rFonts w:ascii="Times New Roman" w:hAnsi="Times New Roman"/>
          <w:sz w:val="24"/>
          <w:szCs w:val="24"/>
        </w:rPr>
      </w:pPr>
      <w:r w:rsidRPr="00602C5A">
        <w:rPr>
          <w:rFonts w:ascii="Times New Roman" w:hAnsi="Times New Roman"/>
          <w:b/>
          <w:sz w:val="24"/>
          <w:szCs w:val="24"/>
        </w:rPr>
        <w:t>Рабочее место</w:t>
      </w:r>
      <w:r>
        <w:rPr>
          <w:rFonts w:ascii="Times New Roman" w:hAnsi="Times New Roman"/>
          <w:b/>
          <w:sz w:val="24"/>
          <w:szCs w:val="24"/>
        </w:rPr>
        <w:t>, источник информации</w:t>
      </w:r>
      <w:r w:rsidRPr="00602C5A">
        <w:rPr>
          <w:rFonts w:ascii="Times New Roman" w:hAnsi="Times New Roman"/>
          <w:b/>
          <w:sz w:val="24"/>
          <w:szCs w:val="24"/>
        </w:rPr>
        <w:t xml:space="preserve">: </w:t>
      </w:r>
      <w:r>
        <w:rPr>
          <w:rFonts w:ascii="Times New Roman" w:hAnsi="Times New Roman"/>
          <w:sz w:val="24"/>
          <w:szCs w:val="24"/>
        </w:rPr>
        <w:t>р</w:t>
      </w:r>
      <w:r w:rsidRPr="00050C3A">
        <w:rPr>
          <w:rFonts w:ascii="Times New Roman" w:hAnsi="Times New Roman"/>
          <w:sz w:val="24"/>
          <w:szCs w:val="24"/>
        </w:rPr>
        <w:t>абочее место заведующего магазином, торговый зал</w:t>
      </w:r>
      <w:r>
        <w:rPr>
          <w:rFonts w:ascii="Times New Roman" w:hAnsi="Times New Roman"/>
          <w:sz w:val="24"/>
          <w:szCs w:val="24"/>
        </w:rPr>
        <w:t>.</w:t>
      </w:r>
      <w:r w:rsidRPr="00050C3A">
        <w:rPr>
          <w:rFonts w:ascii="Times New Roman" w:hAnsi="Times New Roman"/>
          <w:sz w:val="24"/>
          <w:szCs w:val="24"/>
        </w:rPr>
        <w:t xml:space="preserve"> </w:t>
      </w:r>
    </w:p>
    <w:p w:rsidR="005C390C" w:rsidRDefault="00050C3A" w:rsidP="00050C3A">
      <w:pPr>
        <w:spacing w:after="0" w:line="240" w:lineRule="auto"/>
        <w:jc w:val="both"/>
        <w:rPr>
          <w:rFonts w:ascii="Times New Roman" w:hAnsi="Times New Roman"/>
          <w:b/>
          <w:sz w:val="24"/>
          <w:szCs w:val="24"/>
        </w:rPr>
      </w:pPr>
      <w:r w:rsidRPr="00602C5A">
        <w:rPr>
          <w:rFonts w:ascii="Times New Roman" w:hAnsi="Times New Roman"/>
          <w:b/>
          <w:i/>
          <w:sz w:val="24"/>
          <w:szCs w:val="24"/>
        </w:rPr>
        <w:t>Работа практиканта:</w:t>
      </w:r>
      <w:r w:rsidRPr="00050C3A">
        <w:t xml:space="preserve"> </w:t>
      </w:r>
      <w:r w:rsidRPr="00050C3A">
        <w:rPr>
          <w:rFonts w:ascii="Times New Roman" w:hAnsi="Times New Roman"/>
          <w:sz w:val="24"/>
          <w:szCs w:val="24"/>
        </w:rPr>
        <w:t>Определение последовательности выполнения основных элементов розничной продажи в магазине и их характеристика.</w:t>
      </w:r>
      <w:r>
        <w:rPr>
          <w:rFonts w:ascii="Times New Roman" w:hAnsi="Times New Roman"/>
          <w:sz w:val="24"/>
          <w:szCs w:val="24"/>
        </w:rPr>
        <w:t xml:space="preserve"> </w:t>
      </w:r>
      <w:r w:rsidRPr="00050C3A">
        <w:rPr>
          <w:rFonts w:ascii="Times New Roman" w:hAnsi="Times New Roman"/>
          <w:sz w:val="24"/>
          <w:szCs w:val="24"/>
        </w:rPr>
        <w:t>Изучение информации для покупателей и продавцов, ее анализ.</w:t>
      </w:r>
      <w:r>
        <w:rPr>
          <w:rFonts w:ascii="Times New Roman" w:hAnsi="Times New Roman"/>
          <w:sz w:val="24"/>
          <w:szCs w:val="24"/>
        </w:rPr>
        <w:t xml:space="preserve"> </w:t>
      </w:r>
      <w:r w:rsidRPr="00050C3A">
        <w:rPr>
          <w:rFonts w:ascii="Times New Roman" w:hAnsi="Times New Roman"/>
          <w:sz w:val="24"/>
          <w:szCs w:val="24"/>
        </w:rPr>
        <w:t>Характеристика методов продажи товаров и оценка целесообразности их применения.</w:t>
      </w:r>
      <w:r>
        <w:rPr>
          <w:rFonts w:ascii="Times New Roman" w:hAnsi="Times New Roman"/>
          <w:sz w:val="24"/>
          <w:szCs w:val="24"/>
        </w:rPr>
        <w:t xml:space="preserve"> </w:t>
      </w:r>
      <w:r w:rsidRPr="00050C3A">
        <w:rPr>
          <w:rFonts w:ascii="Times New Roman" w:hAnsi="Times New Roman"/>
          <w:sz w:val="24"/>
          <w:szCs w:val="24"/>
        </w:rPr>
        <w:t>Обеспечение выполнения правил торговли при обслуживании покупателей.</w:t>
      </w:r>
      <w:r>
        <w:rPr>
          <w:rFonts w:ascii="Times New Roman" w:hAnsi="Times New Roman"/>
          <w:sz w:val="24"/>
          <w:szCs w:val="24"/>
        </w:rPr>
        <w:t xml:space="preserve"> </w:t>
      </w:r>
      <w:r w:rsidRPr="00050C3A">
        <w:rPr>
          <w:rFonts w:ascii="Times New Roman" w:hAnsi="Times New Roman"/>
          <w:sz w:val="24"/>
          <w:szCs w:val="24"/>
        </w:rPr>
        <w:t>Характеристика внемагазинных и активных форм продажи, участие в их организации и проведении.</w:t>
      </w:r>
      <w:r>
        <w:rPr>
          <w:rFonts w:ascii="Times New Roman" w:hAnsi="Times New Roman"/>
          <w:sz w:val="24"/>
          <w:szCs w:val="24"/>
        </w:rPr>
        <w:t xml:space="preserve"> Составить план</w:t>
      </w:r>
      <w:r w:rsidRPr="00050C3A">
        <w:rPr>
          <w:rFonts w:ascii="Times New Roman" w:hAnsi="Times New Roman"/>
          <w:sz w:val="24"/>
          <w:szCs w:val="24"/>
        </w:rPr>
        <w:t xml:space="preserve"> проведения одной из активных форм продажи товаров (выставки-продажи, сезонной распродажи, ярмарки и др.).</w:t>
      </w:r>
      <w:r>
        <w:rPr>
          <w:rFonts w:ascii="Times New Roman" w:hAnsi="Times New Roman"/>
          <w:sz w:val="24"/>
          <w:szCs w:val="24"/>
        </w:rPr>
        <w:t xml:space="preserve"> </w:t>
      </w:r>
      <w:r w:rsidRPr="00050C3A">
        <w:rPr>
          <w:rFonts w:ascii="Times New Roman" w:hAnsi="Times New Roman"/>
          <w:sz w:val="24"/>
          <w:szCs w:val="24"/>
        </w:rPr>
        <w:t>Состав</w:t>
      </w:r>
      <w:r>
        <w:rPr>
          <w:rFonts w:ascii="Times New Roman" w:hAnsi="Times New Roman"/>
          <w:sz w:val="24"/>
          <w:szCs w:val="24"/>
        </w:rPr>
        <w:t>ить</w:t>
      </w:r>
      <w:r w:rsidRPr="00050C3A">
        <w:rPr>
          <w:rFonts w:ascii="Times New Roman" w:hAnsi="Times New Roman"/>
          <w:sz w:val="24"/>
          <w:szCs w:val="24"/>
        </w:rPr>
        <w:t xml:space="preserve"> переч</w:t>
      </w:r>
      <w:r>
        <w:rPr>
          <w:rFonts w:ascii="Times New Roman" w:hAnsi="Times New Roman"/>
          <w:sz w:val="24"/>
          <w:szCs w:val="24"/>
        </w:rPr>
        <w:t>е</w:t>
      </w:r>
      <w:r w:rsidRPr="00050C3A">
        <w:rPr>
          <w:rFonts w:ascii="Times New Roman" w:hAnsi="Times New Roman"/>
          <w:sz w:val="24"/>
          <w:szCs w:val="24"/>
        </w:rPr>
        <w:t>н</w:t>
      </w:r>
      <w:r>
        <w:rPr>
          <w:rFonts w:ascii="Times New Roman" w:hAnsi="Times New Roman"/>
          <w:sz w:val="24"/>
          <w:szCs w:val="24"/>
        </w:rPr>
        <w:t>ь</w:t>
      </w:r>
      <w:r w:rsidRPr="00050C3A">
        <w:rPr>
          <w:rFonts w:ascii="Times New Roman" w:hAnsi="Times New Roman"/>
          <w:sz w:val="24"/>
          <w:szCs w:val="24"/>
        </w:rPr>
        <w:t xml:space="preserve"> услуг, применяемых на торговом объекте (предпродажные, оказываемые в процессе продажи, после продажи), сервисное обслуживание; оказание дополнительных услуг.</w:t>
      </w:r>
      <w:r>
        <w:rPr>
          <w:rFonts w:ascii="Times New Roman" w:hAnsi="Times New Roman"/>
          <w:sz w:val="24"/>
          <w:szCs w:val="24"/>
        </w:rPr>
        <w:t xml:space="preserve"> </w:t>
      </w:r>
      <w:r w:rsidRPr="00050C3A">
        <w:rPr>
          <w:rFonts w:ascii="Times New Roman" w:hAnsi="Times New Roman"/>
          <w:sz w:val="24"/>
          <w:szCs w:val="24"/>
        </w:rPr>
        <w:t>Оценка внешнего и внутреннего рекламного оформления торгового объекта, фирменного стиля (товарный знак, фирменные цвета, логотип и др.).</w:t>
      </w:r>
      <w:r>
        <w:rPr>
          <w:rFonts w:ascii="Times New Roman" w:hAnsi="Times New Roman"/>
          <w:sz w:val="24"/>
          <w:szCs w:val="24"/>
        </w:rPr>
        <w:t xml:space="preserve"> </w:t>
      </w:r>
      <w:r w:rsidRPr="00050C3A">
        <w:rPr>
          <w:rFonts w:ascii="Times New Roman" w:hAnsi="Times New Roman"/>
          <w:sz w:val="24"/>
          <w:szCs w:val="24"/>
        </w:rPr>
        <w:t>Характеристика органов,   осуществляющих контроль за работой торгового объекта; анализ справок (актов) проверок торгового объекта, записей в книгах учета проверок (ревизий), замечаний и предложений, санитарном журнале.</w:t>
      </w:r>
      <w:r>
        <w:rPr>
          <w:rFonts w:ascii="Times New Roman" w:hAnsi="Times New Roman"/>
          <w:sz w:val="24"/>
          <w:szCs w:val="24"/>
        </w:rPr>
        <w:t xml:space="preserve"> </w:t>
      </w:r>
      <w:r w:rsidRPr="00050C3A">
        <w:rPr>
          <w:rFonts w:ascii="Times New Roman" w:hAnsi="Times New Roman"/>
          <w:sz w:val="24"/>
          <w:szCs w:val="24"/>
        </w:rPr>
        <w:t>Оценка состояния культуры торговли и качества торгового обслуживания и их влияние на имидж торгового объекта.</w:t>
      </w:r>
    </w:p>
    <w:p w:rsidR="00050C3A" w:rsidRPr="00050C3A" w:rsidRDefault="00050C3A" w:rsidP="00050C3A">
      <w:pPr>
        <w:spacing w:after="0" w:line="240" w:lineRule="auto"/>
        <w:jc w:val="both"/>
        <w:rPr>
          <w:rFonts w:ascii="Times New Roman" w:hAnsi="Times New Roman"/>
          <w:sz w:val="24"/>
          <w:szCs w:val="24"/>
        </w:rPr>
      </w:pPr>
      <w:r>
        <w:rPr>
          <w:rFonts w:ascii="Times New Roman" w:hAnsi="Times New Roman"/>
          <w:b/>
          <w:sz w:val="24"/>
          <w:szCs w:val="24"/>
        </w:rPr>
        <w:t>Раздел 8</w:t>
      </w:r>
      <w:r w:rsidRPr="00602C5A">
        <w:rPr>
          <w:rFonts w:ascii="Times New Roman" w:hAnsi="Times New Roman"/>
          <w:b/>
          <w:sz w:val="24"/>
          <w:szCs w:val="24"/>
        </w:rPr>
        <w:t xml:space="preserve">.  </w:t>
      </w:r>
      <w:r w:rsidR="00EA63B1" w:rsidRPr="00EA63B1">
        <w:rPr>
          <w:rFonts w:ascii="Times New Roman" w:hAnsi="Times New Roman"/>
          <w:b/>
          <w:sz w:val="24"/>
          <w:szCs w:val="24"/>
        </w:rPr>
        <w:t>Учет и отчетность организации (торгового объекта)</w:t>
      </w:r>
      <w:r>
        <w:rPr>
          <w:rFonts w:ascii="Times New Roman" w:hAnsi="Times New Roman"/>
          <w:b/>
          <w:sz w:val="24"/>
          <w:szCs w:val="24"/>
        </w:rPr>
        <w:t>.</w:t>
      </w:r>
    </w:p>
    <w:p w:rsidR="00050C3A" w:rsidRDefault="00050C3A" w:rsidP="00050C3A">
      <w:pPr>
        <w:spacing w:after="0" w:line="240" w:lineRule="auto"/>
        <w:jc w:val="both"/>
        <w:rPr>
          <w:rFonts w:ascii="Times New Roman" w:hAnsi="Times New Roman"/>
          <w:sz w:val="24"/>
          <w:szCs w:val="24"/>
        </w:rPr>
      </w:pPr>
      <w:r w:rsidRPr="00602C5A">
        <w:rPr>
          <w:rFonts w:ascii="Times New Roman" w:hAnsi="Times New Roman"/>
          <w:b/>
          <w:sz w:val="24"/>
          <w:szCs w:val="24"/>
        </w:rPr>
        <w:t>Рабочее место</w:t>
      </w:r>
      <w:r>
        <w:rPr>
          <w:rFonts w:ascii="Times New Roman" w:hAnsi="Times New Roman"/>
          <w:b/>
          <w:sz w:val="24"/>
          <w:szCs w:val="24"/>
        </w:rPr>
        <w:t>, источник информации</w:t>
      </w:r>
      <w:r w:rsidRPr="00602C5A">
        <w:rPr>
          <w:rFonts w:ascii="Times New Roman" w:hAnsi="Times New Roman"/>
          <w:b/>
          <w:sz w:val="24"/>
          <w:szCs w:val="24"/>
        </w:rPr>
        <w:t xml:space="preserve">: </w:t>
      </w:r>
      <w:r>
        <w:rPr>
          <w:rFonts w:ascii="Times New Roman" w:hAnsi="Times New Roman"/>
          <w:sz w:val="24"/>
          <w:szCs w:val="24"/>
        </w:rPr>
        <w:t>р</w:t>
      </w:r>
      <w:r w:rsidRPr="00050C3A">
        <w:rPr>
          <w:rFonts w:ascii="Times New Roman" w:hAnsi="Times New Roman"/>
          <w:sz w:val="24"/>
          <w:szCs w:val="24"/>
        </w:rPr>
        <w:t>абочее место заведующего магазином, торговый зал</w:t>
      </w:r>
      <w:r w:rsidR="00EA63B1" w:rsidRPr="00EA63B1">
        <w:rPr>
          <w:rFonts w:ascii="Times New Roman" w:hAnsi="Times New Roman"/>
          <w:sz w:val="24"/>
          <w:szCs w:val="24"/>
        </w:rPr>
        <w:t xml:space="preserve"> складские помещения</w:t>
      </w:r>
      <w:r>
        <w:rPr>
          <w:rFonts w:ascii="Times New Roman" w:hAnsi="Times New Roman"/>
          <w:sz w:val="24"/>
          <w:szCs w:val="24"/>
        </w:rPr>
        <w:t>.</w:t>
      </w:r>
      <w:r w:rsidRPr="00050C3A">
        <w:rPr>
          <w:rFonts w:ascii="Times New Roman" w:hAnsi="Times New Roman"/>
          <w:sz w:val="24"/>
          <w:szCs w:val="24"/>
        </w:rPr>
        <w:t xml:space="preserve"> </w:t>
      </w:r>
    </w:p>
    <w:p w:rsidR="005C390C" w:rsidRPr="00EA63B1" w:rsidRDefault="00050C3A" w:rsidP="00EA63B1">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sidR="00EA63B1" w:rsidRPr="00EA63B1">
        <w:t xml:space="preserve"> </w:t>
      </w:r>
      <w:r w:rsidR="00EA63B1" w:rsidRPr="00EA63B1">
        <w:rPr>
          <w:rFonts w:ascii="Times New Roman" w:hAnsi="Times New Roman"/>
          <w:sz w:val="24"/>
          <w:szCs w:val="24"/>
        </w:rPr>
        <w:t>Составление документов на поступление и отпуск товаров и тары.</w:t>
      </w:r>
      <w:r w:rsidR="00EA63B1">
        <w:rPr>
          <w:rFonts w:ascii="Times New Roman" w:hAnsi="Times New Roman"/>
          <w:sz w:val="24"/>
          <w:szCs w:val="24"/>
        </w:rPr>
        <w:t xml:space="preserve"> </w:t>
      </w:r>
      <w:r w:rsidR="00EA63B1" w:rsidRPr="00EA63B1">
        <w:rPr>
          <w:rFonts w:ascii="Times New Roman" w:hAnsi="Times New Roman"/>
          <w:sz w:val="24"/>
          <w:szCs w:val="24"/>
        </w:rPr>
        <w:t>Составление и оформление сдачи выручки в кассу организации, в кассу банка, на почту, через инкассатора.</w:t>
      </w:r>
      <w:r w:rsidR="00EA63B1">
        <w:rPr>
          <w:rFonts w:ascii="Times New Roman" w:hAnsi="Times New Roman"/>
          <w:sz w:val="24"/>
          <w:szCs w:val="24"/>
        </w:rPr>
        <w:t xml:space="preserve"> </w:t>
      </w:r>
      <w:r w:rsidR="00EA63B1" w:rsidRPr="00EA63B1">
        <w:rPr>
          <w:rFonts w:ascii="Times New Roman" w:hAnsi="Times New Roman"/>
          <w:sz w:val="24"/>
          <w:szCs w:val="24"/>
        </w:rPr>
        <w:t>Составление и оформление кассовых, товарных, товарно-денежных отчетов.</w:t>
      </w:r>
      <w:r w:rsidR="00EA63B1">
        <w:rPr>
          <w:rFonts w:ascii="Times New Roman" w:hAnsi="Times New Roman"/>
          <w:sz w:val="24"/>
          <w:szCs w:val="24"/>
        </w:rPr>
        <w:t xml:space="preserve"> </w:t>
      </w:r>
      <w:r w:rsidR="00EA63B1" w:rsidRPr="00EA63B1">
        <w:rPr>
          <w:rFonts w:ascii="Times New Roman" w:hAnsi="Times New Roman"/>
          <w:sz w:val="24"/>
          <w:szCs w:val="24"/>
        </w:rPr>
        <w:t>Изучение порядка и техники проведения инвентаризации товарно-материальных ценностей.</w:t>
      </w:r>
      <w:r w:rsidR="00EA63B1">
        <w:rPr>
          <w:rFonts w:ascii="Times New Roman" w:hAnsi="Times New Roman"/>
          <w:sz w:val="24"/>
          <w:szCs w:val="24"/>
        </w:rPr>
        <w:t xml:space="preserve"> </w:t>
      </w:r>
      <w:r w:rsidR="00EA63B1" w:rsidRPr="00EA63B1">
        <w:rPr>
          <w:rFonts w:ascii="Times New Roman" w:hAnsi="Times New Roman"/>
          <w:sz w:val="24"/>
          <w:szCs w:val="24"/>
        </w:rPr>
        <w:t>Выполнение работ по подсчету товаров, тары и инвентаря.</w:t>
      </w:r>
      <w:r w:rsidR="00EA63B1">
        <w:rPr>
          <w:rFonts w:ascii="Times New Roman" w:hAnsi="Times New Roman"/>
          <w:sz w:val="24"/>
          <w:szCs w:val="24"/>
        </w:rPr>
        <w:t xml:space="preserve"> </w:t>
      </w:r>
      <w:r w:rsidR="00EA63B1" w:rsidRPr="00EA63B1">
        <w:rPr>
          <w:rFonts w:ascii="Times New Roman" w:hAnsi="Times New Roman"/>
          <w:sz w:val="24"/>
          <w:szCs w:val="24"/>
        </w:rPr>
        <w:t>Оформление инвентаризационной описи.</w:t>
      </w:r>
      <w:r w:rsidR="00EA63B1">
        <w:rPr>
          <w:rFonts w:ascii="Times New Roman" w:hAnsi="Times New Roman"/>
          <w:sz w:val="24"/>
          <w:szCs w:val="24"/>
        </w:rPr>
        <w:t xml:space="preserve"> </w:t>
      </w:r>
      <w:r w:rsidR="00EA63B1" w:rsidRPr="00EA63B1">
        <w:rPr>
          <w:rFonts w:ascii="Times New Roman" w:hAnsi="Times New Roman"/>
          <w:sz w:val="24"/>
          <w:szCs w:val="24"/>
        </w:rPr>
        <w:t>Выведение результатов инвентаризации товаров, тары, инвентаря и денежных средств.</w:t>
      </w:r>
    </w:p>
    <w:p w:rsidR="00EA63B1" w:rsidRDefault="00EA63B1" w:rsidP="00EA63B1">
      <w:pPr>
        <w:spacing w:after="0" w:line="240" w:lineRule="auto"/>
        <w:jc w:val="both"/>
        <w:rPr>
          <w:rFonts w:ascii="Times New Roman" w:hAnsi="Times New Roman"/>
          <w:b/>
          <w:sz w:val="24"/>
          <w:szCs w:val="24"/>
        </w:rPr>
      </w:pPr>
      <w:r>
        <w:rPr>
          <w:rFonts w:ascii="Times New Roman" w:hAnsi="Times New Roman"/>
          <w:b/>
          <w:sz w:val="24"/>
          <w:szCs w:val="24"/>
        </w:rPr>
        <w:t>Раздел 9</w:t>
      </w:r>
      <w:r w:rsidRPr="00602C5A">
        <w:rPr>
          <w:rFonts w:ascii="Times New Roman" w:hAnsi="Times New Roman"/>
          <w:b/>
          <w:sz w:val="24"/>
          <w:szCs w:val="24"/>
        </w:rPr>
        <w:t xml:space="preserve">.  </w:t>
      </w:r>
      <w:r w:rsidRPr="00EA63B1">
        <w:rPr>
          <w:rFonts w:ascii="Times New Roman" w:hAnsi="Times New Roman"/>
          <w:b/>
          <w:sz w:val="24"/>
          <w:szCs w:val="24"/>
        </w:rPr>
        <w:t>Экономические показатели работы организации (торгового объекта)</w:t>
      </w:r>
      <w:r>
        <w:rPr>
          <w:rFonts w:ascii="Times New Roman" w:hAnsi="Times New Roman"/>
          <w:b/>
          <w:sz w:val="24"/>
          <w:szCs w:val="24"/>
        </w:rPr>
        <w:t>.</w:t>
      </w:r>
    </w:p>
    <w:p w:rsidR="00EA63B1" w:rsidRDefault="00EA63B1" w:rsidP="00EA63B1">
      <w:pPr>
        <w:spacing w:after="0" w:line="240" w:lineRule="auto"/>
        <w:jc w:val="both"/>
        <w:rPr>
          <w:rFonts w:ascii="Times New Roman" w:hAnsi="Times New Roman"/>
          <w:sz w:val="24"/>
          <w:szCs w:val="24"/>
        </w:rPr>
      </w:pPr>
      <w:r w:rsidRPr="00602C5A">
        <w:rPr>
          <w:rFonts w:ascii="Times New Roman" w:hAnsi="Times New Roman"/>
          <w:b/>
          <w:sz w:val="24"/>
          <w:szCs w:val="24"/>
        </w:rPr>
        <w:t>Рабочее место</w:t>
      </w:r>
      <w:r>
        <w:rPr>
          <w:rFonts w:ascii="Times New Roman" w:hAnsi="Times New Roman"/>
          <w:b/>
          <w:sz w:val="24"/>
          <w:szCs w:val="24"/>
        </w:rPr>
        <w:t>, источник информации</w:t>
      </w:r>
      <w:r w:rsidRPr="00602C5A">
        <w:rPr>
          <w:rFonts w:ascii="Times New Roman" w:hAnsi="Times New Roman"/>
          <w:b/>
          <w:sz w:val="24"/>
          <w:szCs w:val="24"/>
        </w:rPr>
        <w:t xml:space="preserve">: </w:t>
      </w:r>
      <w:r>
        <w:rPr>
          <w:rFonts w:ascii="Times New Roman" w:hAnsi="Times New Roman"/>
          <w:sz w:val="24"/>
          <w:szCs w:val="24"/>
        </w:rPr>
        <w:t>р</w:t>
      </w:r>
      <w:r w:rsidRPr="00050C3A">
        <w:rPr>
          <w:rFonts w:ascii="Times New Roman" w:hAnsi="Times New Roman"/>
          <w:sz w:val="24"/>
          <w:szCs w:val="24"/>
        </w:rPr>
        <w:t>абоч</w:t>
      </w:r>
      <w:r>
        <w:rPr>
          <w:rFonts w:ascii="Times New Roman" w:hAnsi="Times New Roman"/>
          <w:sz w:val="24"/>
          <w:szCs w:val="24"/>
        </w:rPr>
        <w:t>ее место заведующего магазином</w:t>
      </w:r>
    </w:p>
    <w:p w:rsidR="005C390C" w:rsidRDefault="00EA63B1" w:rsidP="00EA63B1">
      <w:pPr>
        <w:spacing w:after="0" w:line="240" w:lineRule="auto"/>
        <w:jc w:val="both"/>
        <w:rPr>
          <w:rFonts w:ascii="Times New Roman" w:hAnsi="Times New Roman"/>
          <w:sz w:val="24"/>
          <w:szCs w:val="24"/>
        </w:rPr>
      </w:pPr>
      <w:r w:rsidRPr="00602C5A">
        <w:rPr>
          <w:rFonts w:ascii="Times New Roman" w:hAnsi="Times New Roman"/>
          <w:b/>
          <w:i/>
          <w:sz w:val="24"/>
          <w:szCs w:val="24"/>
        </w:rPr>
        <w:t>Работа практиканта:</w:t>
      </w:r>
      <w:r w:rsidRPr="00EA63B1">
        <w:rPr>
          <w:rFonts w:ascii="Times New Roman" w:eastAsia="Times New Roman" w:hAnsi="Times New Roman" w:cs="Times New Roman"/>
          <w:sz w:val="28"/>
          <w:szCs w:val="28"/>
        </w:rPr>
        <w:t xml:space="preserve"> </w:t>
      </w:r>
      <w:r w:rsidRPr="00EA63B1">
        <w:rPr>
          <w:rFonts w:ascii="Times New Roman" w:eastAsia="Times New Roman" w:hAnsi="Times New Roman" w:cs="Times New Roman"/>
          <w:sz w:val="24"/>
          <w:szCs w:val="24"/>
        </w:rPr>
        <w:t>Анализ товарооборота за отчетный квартал по  месяцам (определить процент выполнения плана, динамику). Оценка полученных результатов, предложение мер по увеличению объема реализации.</w:t>
      </w:r>
      <w:r>
        <w:rPr>
          <w:rFonts w:ascii="Times New Roman" w:eastAsia="Times New Roman" w:hAnsi="Times New Roman" w:cs="Times New Roman"/>
          <w:sz w:val="24"/>
          <w:szCs w:val="24"/>
        </w:rPr>
        <w:t xml:space="preserve"> </w:t>
      </w:r>
      <w:r w:rsidRPr="00EA63B1">
        <w:rPr>
          <w:rFonts w:ascii="Times New Roman" w:eastAsia="Times New Roman" w:hAnsi="Times New Roman" w:cs="Times New Roman"/>
          <w:sz w:val="24"/>
          <w:szCs w:val="24"/>
        </w:rPr>
        <w:t>Анализ состояния товарных запасов, товарооборачиваемости за отчетный месяц (определить товарные запасы в днях на начало отчетных дат, соответствие фактических товарных запасов нормативу; фактической товарооборачиваемости в днях и в числе оборотов). Дополнение мероприятий по нормализации товарных запасов.</w:t>
      </w:r>
      <w:r>
        <w:rPr>
          <w:rFonts w:ascii="Times New Roman" w:eastAsia="Times New Roman" w:hAnsi="Times New Roman" w:cs="Times New Roman"/>
          <w:sz w:val="24"/>
          <w:szCs w:val="24"/>
        </w:rPr>
        <w:t xml:space="preserve"> </w:t>
      </w:r>
      <w:r w:rsidRPr="00EA63B1">
        <w:rPr>
          <w:rFonts w:ascii="Times New Roman" w:hAnsi="Times New Roman"/>
          <w:sz w:val="24"/>
          <w:szCs w:val="24"/>
        </w:rPr>
        <w:t xml:space="preserve">Комплексный анализ показателей товарооборота (реализация, запасы на начало и конец отчетного периода, </w:t>
      </w:r>
      <w:r w:rsidRPr="00EA63B1">
        <w:rPr>
          <w:rFonts w:ascii="Times New Roman" w:hAnsi="Times New Roman"/>
          <w:sz w:val="24"/>
          <w:szCs w:val="24"/>
        </w:rPr>
        <w:lastRenderedPageBreak/>
        <w:t>поступление) в балансовой зависимости. Выявление влияния изменения объема поступления и запасов на реализацию товаров.</w:t>
      </w:r>
    </w:p>
    <w:p w:rsidR="00602C5A" w:rsidRPr="00602C5A" w:rsidRDefault="00EA63B1" w:rsidP="00EA63B1">
      <w:pPr>
        <w:spacing w:after="0" w:line="240" w:lineRule="auto"/>
        <w:jc w:val="both"/>
        <w:rPr>
          <w:rFonts w:ascii="Times New Roman" w:hAnsi="Times New Roman"/>
          <w:b/>
          <w:sz w:val="24"/>
          <w:szCs w:val="24"/>
        </w:rPr>
      </w:pPr>
      <w:r w:rsidRPr="00EA63B1">
        <w:rPr>
          <w:rFonts w:ascii="Times New Roman" w:hAnsi="Times New Roman"/>
          <w:b/>
          <w:sz w:val="24"/>
          <w:szCs w:val="24"/>
        </w:rPr>
        <w:t>Итоговое занятие</w:t>
      </w:r>
      <w:r>
        <w:rPr>
          <w:rFonts w:ascii="Times New Roman" w:hAnsi="Times New Roman"/>
          <w:b/>
          <w:sz w:val="24"/>
          <w:szCs w:val="24"/>
        </w:rPr>
        <w:t xml:space="preserve"> (с</w:t>
      </w:r>
      <w:r w:rsidR="00602C5A" w:rsidRPr="00602C5A">
        <w:rPr>
          <w:rFonts w:ascii="Times New Roman" w:hAnsi="Times New Roman"/>
          <w:b/>
          <w:sz w:val="24"/>
          <w:szCs w:val="24"/>
        </w:rPr>
        <w:t>дача отчета</w:t>
      </w:r>
      <w:r>
        <w:rPr>
          <w:rFonts w:ascii="Times New Roman" w:hAnsi="Times New Roman"/>
          <w:b/>
          <w:sz w:val="24"/>
          <w:szCs w:val="24"/>
        </w:rPr>
        <w:t>).</w:t>
      </w:r>
    </w:p>
    <w:p w:rsidR="00602C5A" w:rsidRPr="00602C5A" w:rsidRDefault="00602C5A" w:rsidP="00EA63B1">
      <w:pPr>
        <w:spacing w:after="0" w:line="240" w:lineRule="auto"/>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EA63B1">
        <w:rPr>
          <w:rFonts w:ascii="Times New Roman" w:hAnsi="Times New Roman"/>
          <w:sz w:val="24"/>
          <w:szCs w:val="24"/>
        </w:rPr>
        <w:t>р</w:t>
      </w:r>
      <w:r w:rsidR="00EA63B1" w:rsidRPr="00050C3A">
        <w:rPr>
          <w:rFonts w:ascii="Times New Roman" w:hAnsi="Times New Roman"/>
          <w:sz w:val="24"/>
          <w:szCs w:val="24"/>
        </w:rPr>
        <w:t>абоч</w:t>
      </w:r>
      <w:r w:rsidR="00EA63B1">
        <w:rPr>
          <w:rFonts w:ascii="Times New Roman" w:hAnsi="Times New Roman"/>
          <w:sz w:val="24"/>
          <w:szCs w:val="24"/>
        </w:rPr>
        <w:t>ее место заведующего магазином</w:t>
      </w:r>
      <w:r w:rsidRPr="00602C5A">
        <w:rPr>
          <w:rFonts w:ascii="Times New Roman" w:hAnsi="Times New Roman"/>
          <w:sz w:val="24"/>
          <w:szCs w:val="24"/>
        </w:rPr>
        <w:t>, оформленный и заверенный печатями дневник, выполненный,  согласно рабочего задания и методических рекомендаций по оформлению отчетной документации на производственной практике о</w:t>
      </w:r>
      <w:r w:rsidR="00EA63B1">
        <w:rPr>
          <w:rFonts w:ascii="Times New Roman" w:hAnsi="Times New Roman"/>
          <w:sz w:val="24"/>
          <w:szCs w:val="24"/>
        </w:rPr>
        <w:t>тчет о прохождении технологической</w:t>
      </w:r>
      <w:r w:rsidRPr="00602C5A">
        <w:rPr>
          <w:rFonts w:ascii="Times New Roman" w:hAnsi="Times New Roman"/>
          <w:sz w:val="24"/>
          <w:szCs w:val="24"/>
        </w:rPr>
        <w:t xml:space="preserve">  практики. </w:t>
      </w:r>
    </w:p>
    <w:p w:rsidR="007002DD" w:rsidRDefault="00C3076A" w:rsidP="00C3076A">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sidRPr="00C3076A">
        <w:t xml:space="preserve"> </w:t>
      </w:r>
      <w:r>
        <w:rPr>
          <w:rFonts w:ascii="Times New Roman" w:hAnsi="Times New Roman"/>
          <w:sz w:val="24"/>
          <w:szCs w:val="24"/>
        </w:rPr>
        <w:t>а</w:t>
      </w:r>
      <w:r w:rsidRPr="00C3076A">
        <w:rPr>
          <w:rFonts w:ascii="Times New Roman" w:hAnsi="Times New Roman"/>
          <w:sz w:val="24"/>
          <w:szCs w:val="24"/>
        </w:rPr>
        <w:t>нализ и обобщение материалов по практике; системы управления деятельностью организации</w:t>
      </w:r>
    </w:p>
    <w:p w:rsidR="007002DD" w:rsidRPr="000B7E9A" w:rsidRDefault="007002DD" w:rsidP="007002DD">
      <w:pPr>
        <w:pStyle w:val="a5"/>
        <w:jc w:val="center"/>
        <w:rPr>
          <w:rFonts w:ascii="Times New Roman" w:hAnsi="Times New Roman"/>
          <w:b/>
          <w:bCs/>
          <w:sz w:val="20"/>
          <w:szCs w:val="20"/>
        </w:rPr>
      </w:pPr>
      <w:r w:rsidRPr="000B7E9A">
        <w:rPr>
          <w:rFonts w:ascii="Times New Roman" w:hAnsi="Times New Roman"/>
          <w:b/>
          <w:bCs/>
          <w:sz w:val="20"/>
          <w:szCs w:val="20"/>
        </w:rPr>
        <w:t xml:space="preserve">МЕТОДИЧЕСКИЕ УКАЗАНИЯ ПО ОФОРМЛЕНИЮ УЧЕБНОЙ ОТЧЕТНОЙ ДОКУМЕНТАЦИИ НА ПРОИЗВОДСТВЕННОЙ </w:t>
      </w:r>
      <w:r w:rsidR="00E63BC9">
        <w:rPr>
          <w:rFonts w:ascii="Times New Roman" w:hAnsi="Times New Roman"/>
          <w:b/>
          <w:bCs/>
          <w:sz w:val="20"/>
          <w:szCs w:val="20"/>
        </w:rPr>
        <w:t>ТЕХНОЛОГИЧЕСКОЙ</w:t>
      </w:r>
      <w:r w:rsidRPr="000B7E9A">
        <w:rPr>
          <w:rFonts w:ascii="Times New Roman" w:hAnsi="Times New Roman"/>
          <w:b/>
          <w:bCs/>
          <w:sz w:val="20"/>
          <w:szCs w:val="20"/>
        </w:rPr>
        <w:t xml:space="preserve"> ПРАКТИКЕ</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 Для проверки по окончании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7002DD" w:rsidRPr="000B7E9A" w:rsidRDefault="007002DD" w:rsidP="007002DD">
      <w:pPr>
        <w:pStyle w:val="a5"/>
        <w:ind w:firstLine="709"/>
        <w:jc w:val="both"/>
        <w:rPr>
          <w:rFonts w:ascii="Times New Roman" w:hAnsi="Times New Roman"/>
          <w:b/>
          <w:bCs/>
          <w:sz w:val="20"/>
          <w:szCs w:val="20"/>
        </w:rPr>
      </w:pPr>
      <w:r w:rsidRPr="000B7E9A">
        <w:rPr>
          <w:rFonts w:ascii="Times New Roman" w:hAnsi="Times New Roman"/>
          <w:b/>
          <w:bCs/>
          <w:sz w:val="20"/>
          <w:szCs w:val="20"/>
        </w:rPr>
        <w:t>Оформление текстовых документов осуществляется в соответствии с «Положением</w:t>
      </w:r>
      <w:r w:rsidRPr="000B7E9A">
        <w:rPr>
          <w:sz w:val="20"/>
          <w:szCs w:val="20"/>
        </w:rPr>
        <w:t xml:space="preserve"> </w:t>
      </w:r>
      <w:r w:rsidRPr="000B7E9A">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 xml:space="preserve">Пояснительная записка должна быть выполнена на стандартной белой бумаге формата А4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Microsoft Word, должен быть выполнен гарнитурой шрифта Times New Roman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 xml:space="preserve">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 – «…».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0B7E9A">
        <w:rPr>
          <w:rFonts w:ascii="Times New Roman" w:eastAsiaTheme="minorHAnsi" w:hAnsi="Times New Roman" w:cs="Times New Roman"/>
          <w:i/>
          <w:sz w:val="20"/>
          <w:szCs w:val="20"/>
          <w:lang w:eastAsia="en-US"/>
        </w:rPr>
        <w:t>.</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0B7E9A">
        <w:rPr>
          <w:rFonts w:ascii="Times New Roman" w:eastAsiaTheme="minorHAnsi" w:hAnsi="Times New Roman" w:cs="Times New Roman"/>
          <w:b/>
          <w:sz w:val="20"/>
          <w:szCs w:val="20"/>
          <w:lang w:eastAsia="en-US"/>
        </w:rPr>
        <w:t>размер шрифта 14 пт.,</w:t>
      </w:r>
      <w:r w:rsidRPr="000B7E9A">
        <w:rPr>
          <w:rFonts w:ascii="Times New Roman" w:eastAsiaTheme="minorHAnsi" w:hAnsi="Times New Roman" w:cs="Times New Roman"/>
          <w:sz w:val="20"/>
          <w:szCs w:val="20"/>
          <w:lang w:eastAsia="en-US"/>
        </w:rPr>
        <w:t xml:space="preserve"> гарнитура </w:t>
      </w:r>
      <w:r w:rsidRPr="000B7E9A">
        <w:rPr>
          <w:rFonts w:ascii="Times New Roman" w:eastAsiaTheme="minorHAnsi" w:hAnsi="Times New Roman" w:cs="Times New Roman"/>
          <w:b/>
          <w:sz w:val="20"/>
          <w:szCs w:val="20"/>
          <w:lang w:eastAsia="en-US"/>
        </w:rPr>
        <w:t>Times New Roman,</w:t>
      </w:r>
      <w:r w:rsidRPr="000B7E9A">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0B7E9A">
        <w:rPr>
          <w:rFonts w:ascii="Times New Roman" w:eastAsiaTheme="minorHAnsi" w:hAnsi="Times New Roman" w:cs="Times New Roman"/>
          <w:color w:val="C00000"/>
          <w:sz w:val="20"/>
          <w:szCs w:val="20"/>
          <w:lang w:eastAsia="en-US"/>
        </w:rPr>
        <w:t>.</w:t>
      </w:r>
      <w:r w:rsidRPr="000B7E9A">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0B7E9A">
        <w:rPr>
          <w:rFonts w:eastAsiaTheme="minorHAnsi"/>
          <w:sz w:val="20"/>
          <w:szCs w:val="20"/>
          <w:lang w:eastAsia="en-US"/>
        </w:rPr>
        <w:t xml:space="preserve"> </w:t>
      </w:r>
      <w:r w:rsidRPr="000B7E9A">
        <w:rPr>
          <w:rFonts w:ascii="Times New Roman" w:eastAsiaTheme="minorHAnsi" w:hAnsi="Times New Roman" w:cs="Times New Roman"/>
          <w:sz w:val="20"/>
          <w:szCs w:val="20"/>
          <w:lang w:eastAsia="en-US"/>
        </w:rPr>
        <w:t>Каждый раздел начинается с нового листа.</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Разделы «</w:t>
      </w:r>
      <w:r w:rsidRPr="000B7E9A">
        <w:rPr>
          <w:rFonts w:ascii="Times New Roman" w:eastAsiaTheme="minorHAnsi" w:hAnsi="Times New Roman" w:cs="Times New Roman"/>
          <w:b/>
          <w:sz w:val="20"/>
          <w:szCs w:val="20"/>
          <w:lang w:eastAsia="en-US"/>
        </w:rPr>
        <w:t>СОДЕРЖАНИЕ</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СПИСОК ИСПОЛЬЗОВАННЫХ ИСТОЧНИКОВ</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sz w:val="20"/>
          <w:szCs w:val="20"/>
          <w:lang w:eastAsia="en-US"/>
        </w:rPr>
        <w:t>ЛИТЕРАТУРА</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ПРИЛОЖЕНИЕ</w:t>
      </w:r>
      <w:r w:rsidRPr="000B7E9A">
        <w:rPr>
          <w:rFonts w:ascii="Times New Roman" w:eastAsiaTheme="minorHAnsi" w:hAnsi="Times New Roman" w:cs="Times New Roman"/>
          <w:sz w:val="20"/>
          <w:szCs w:val="20"/>
          <w:lang w:eastAsia="en-US"/>
        </w:rPr>
        <w:t xml:space="preserve">» и т.п. имеют номера, их записывают </w:t>
      </w:r>
      <w:r w:rsidRPr="000B7E9A">
        <w:rPr>
          <w:rFonts w:ascii="Times New Roman" w:eastAsiaTheme="minorHAnsi" w:hAnsi="Times New Roman" w:cs="Times New Roman"/>
          <w:b/>
          <w:sz w:val="20"/>
          <w:szCs w:val="20"/>
          <w:lang w:eastAsia="en-US"/>
        </w:rPr>
        <w:t>посередине страницы</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прописными (заглавными) буквами.</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360" w:line="240" w:lineRule="auto"/>
        <w:ind w:firstLine="709"/>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2. ЛЕСОХОЗЯЙСТВЕННЫЕ РАБОТЫ</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2.1.Изучение должностных обязанностей работников лесхоза</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lastRenderedPageBreak/>
        <w:t>2.3.Работа в составе бригады на РУ</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2.4.Работа в составе бригады на СР</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0B7E9A">
        <w:rPr>
          <w:sz w:val="20"/>
          <w:szCs w:val="20"/>
        </w:rPr>
        <w:t xml:space="preserve"> </w:t>
      </w:r>
      <w:r w:rsidRPr="000B7E9A">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0B7E9A">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0B7E9A">
        <w:rPr>
          <w:rFonts w:ascii="Times New Roman" w:eastAsiaTheme="minorHAnsi" w:hAnsi="Times New Roman" w:cs="Times New Roman"/>
          <w:b/>
          <w:i/>
          <w:sz w:val="20"/>
          <w:szCs w:val="20"/>
          <w:lang w:eastAsia="en-US"/>
        </w:rPr>
        <w:t>Например:</w:t>
      </w:r>
      <w:r w:rsidRPr="000B7E9A">
        <w:rPr>
          <w:rFonts w:ascii="Times New Roman" w:eastAsiaTheme="minorHAnsi" w:hAnsi="Times New Roman" w:cs="Times New Roman"/>
          <w:sz w:val="20"/>
          <w:szCs w:val="20"/>
          <w:lang w:eastAsia="en-US"/>
        </w:rPr>
        <w:br/>
      </w:r>
      <w:r w:rsidRPr="000B7E9A">
        <w:rPr>
          <w:rFonts w:ascii="Times New Roman" w:eastAsiaTheme="minorHAnsi" w:hAnsi="Times New Roman" w:cs="Times New Roman"/>
          <w:b/>
          <w:sz w:val="20"/>
          <w:szCs w:val="20"/>
          <w:lang w:eastAsia="en-US"/>
        </w:rPr>
        <w:t>с. – страница, г. – год, гг. – годы, мин. – минимальный, макс. – максимальный, абс. – абсолютный, отн. – относительный, т.е. – то есть, т.д. – так далее,</w:t>
      </w:r>
      <w:r w:rsidRPr="000B7E9A">
        <w:rPr>
          <w:rFonts w:ascii="Times New Roman" w:eastAsiaTheme="minorHAnsi" w:hAnsi="Times New Roman" w:cs="Times New Roman"/>
          <w:b/>
          <w:sz w:val="20"/>
          <w:szCs w:val="20"/>
          <w:lang w:eastAsia="en-US"/>
        </w:rPr>
        <w:br/>
        <w:t>т.п. – тому подобное, и др. – и другие, пр. – прочее, см. – смотри, номин. – номинальный, наим. – наименьший, наиб. – наибольший, св. – свыше и другие.</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0B7E9A">
        <w:rPr>
          <w:rFonts w:ascii="Times New Roman" w:eastAsiaTheme="minorHAnsi" w:hAnsi="Times New Roman" w:cs="Times New Roman"/>
          <w:b/>
          <w:sz w:val="20"/>
          <w:szCs w:val="20"/>
          <w:lang w:eastAsia="en-US"/>
        </w:rPr>
        <w:t>, помещается в приложениях.</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0B7E9A">
        <w:rPr>
          <w:rFonts w:ascii="Times New Roman" w:eastAsiaTheme="minorHAnsi" w:hAnsi="Times New Roman" w:cs="Times New Roman"/>
          <w:b/>
          <w:sz w:val="20"/>
          <w:szCs w:val="20"/>
          <w:lang w:eastAsia="en-US"/>
        </w:rPr>
        <w:t>Например:</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ПРИЛОЖЕНИЕ А</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Приложение должно иметь </w:t>
      </w:r>
      <w:r w:rsidRPr="000B7E9A">
        <w:rPr>
          <w:rFonts w:ascii="Times New Roman" w:eastAsiaTheme="minorHAnsi" w:hAnsi="Times New Roman" w:cs="Times New Roman"/>
          <w:bCs/>
          <w:sz w:val="20"/>
          <w:szCs w:val="20"/>
          <w:lang w:eastAsia="en-US"/>
        </w:rPr>
        <w:t>заголовок</w:t>
      </w:r>
      <w:r w:rsidRPr="000B7E9A">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При ссылках на </w:t>
      </w:r>
      <w:r w:rsidRPr="000B7E9A">
        <w:rPr>
          <w:rFonts w:ascii="Times New Roman" w:eastAsia="Times New Roman" w:hAnsi="Times New Roman" w:cs="Times New Roman"/>
          <w:sz w:val="20"/>
          <w:szCs w:val="20"/>
          <w:lang w:val="be-BY" w:eastAsia="be-BY"/>
        </w:rPr>
        <w:t xml:space="preserve">структурную </w:t>
      </w:r>
      <w:r w:rsidRPr="000B7E9A">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0B7E9A">
        <w:rPr>
          <w:rFonts w:ascii="Times New Roman" w:eastAsia="Times New Roman" w:hAnsi="Times New Roman" w:cs="Times New Roman"/>
          <w:sz w:val="20"/>
          <w:szCs w:val="20"/>
          <w:lang w:eastAsia="en-US"/>
        </w:rPr>
        <w:t xml:space="preserve">в </w:t>
      </w:r>
      <w:r w:rsidRPr="000B7E9A">
        <w:rPr>
          <w:rFonts w:ascii="Times New Roman" w:eastAsia="Times New Roman" w:hAnsi="Times New Roman" w:cs="Times New Roman"/>
          <w:sz w:val="20"/>
          <w:szCs w:val="20"/>
        </w:rPr>
        <w:t xml:space="preserve">соответствии с рисунком 2.», «(см. рисунок </w:t>
      </w:r>
      <w:r w:rsidRPr="000B7E9A">
        <w:rPr>
          <w:rFonts w:ascii="Times New Roman" w:eastAsia="Times New Roman" w:hAnsi="Times New Roman" w:cs="Times New Roman"/>
          <w:sz w:val="20"/>
          <w:szCs w:val="20"/>
          <w:lang w:eastAsia="en-US"/>
        </w:rPr>
        <w:t xml:space="preserve">1.1.)», </w:t>
      </w:r>
      <w:r w:rsidRPr="000B7E9A">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 А»  и т. п.</w:t>
      </w:r>
    </w:p>
    <w:p w:rsidR="007002DD" w:rsidRPr="000B7E9A" w:rsidRDefault="007002DD" w:rsidP="007002DD">
      <w:pPr>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Если требования, распространяющиеся на документ, установле</w:t>
      </w:r>
      <w:r w:rsidRPr="000B7E9A">
        <w:rPr>
          <w:rFonts w:ascii="Times New Roman" w:eastAsia="Times New Roman" w:hAnsi="Times New Roman" w:cs="Times New Roman"/>
          <w:sz w:val="20"/>
          <w:szCs w:val="20"/>
        </w:rPr>
        <w:softHyphen/>
        <w:t>ны в стандартах, то вместо их повторения, сле</w:t>
      </w:r>
      <w:r w:rsidRPr="000B7E9A">
        <w:rPr>
          <w:rFonts w:ascii="Times New Roman" w:eastAsia="Times New Roman" w:hAnsi="Times New Roman" w:cs="Times New Roman"/>
          <w:sz w:val="20"/>
          <w:szCs w:val="20"/>
        </w:rPr>
        <w:softHyphen/>
        <w:t xml:space="preserve">дует давать ссылку на соответствующий </w:t>
      </w:r>
      <w:r w:rsidRPr="000B7E9A">
        <w:rPr>
          <w:rFonts w:ascii="Times New Roman" w:eastAsia="Times New Roman" w:hAnsi="Times New Roman" w:cs="Times New Roman"/>
          <w:sz w:val="20"/>
          <w:szCs w:val="20"/>
          <w:lang w:val="be-BY" w:eastAsia="be-BY"/>
        </w:rPr>
        <w:t>стандарт.</w:t>
      </w:r>
    </w:p>
    <w:p w:rsidR="007002DD" w:rsidRPr="000B7E9A" w:rsidRDefault="007002DD" w:rsidP="007002DD">
      <w:pPr>
        <w:spacing w:after="0" w:line="240" w:lineRule="auto"/>
        <w:ind w:firstLine="709"/>
        <w:jc w:val="both"/>
        <w:rPr>
          <w:rFonts w:ascii="Times New Roman" w:eastAsia="Calibri" w:hAnsi="Times New Roman" w:cs="Times New Roman"/>
          <w:b/>
          <w:sz w:val="20"/>
          <w:szCs w:val="20"/>
          <w:lang w:eastAsia="en-US"/>
        </w:rPr>
      </w:pPr>
      <w:r w:rsidRPr="000B7E9A">
        <w:rPr>
          <w:rFonts w:ascii="Times New Roman" w:eastAsia="Times New Roman" w:hAnsi="Times New Roman" w:cs="Times New Roman"/>
          <w:sz w:val="20"/>
          <w:szCs w:val="20"/>
        </w:rPr>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7002DD" w:rsidRPr="000B7E9A" w:rsidRDefault="007002DD" w:rsidP="007002DD">
      <w:pPr>
        <w:keepNext/>
        <w:spacing w:after="0" w:line="240" w:lineRule="auto"/>
        <w:ind w:firstLine="709"/>
        <w:jc w:val="both"/>
        <w:rPr>
          <w:oMath/>
          <w:rFonts w:ascii="Cambria Math" w:eastAsiaTheme="minorHAnsi" w:hAnsi="Cambria Math" w:cs="Times New Roman"/>
          <w:sz w:val="20"/>
          <w:szCs w:val="20"/>
          <w:lang w:eastAsia="en-US"/>
        </w:rPr>
      </w:pPr>
      <w:r w:rsidRPr="000B7E9A">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7002DD" w:rsidRPr="000B7E9A" w:rsidRDefault="00E3467C" w:rsidP="007002DD">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7002DD" w:rsidRPr="000B7E9A" w:rsidRDefault="007002DD" w:rsidP="007002DD">
      <w:pPr>
        <w:spacing w:after="0" w:line="240" w:lineRule="auto"/>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где</w:t>
      </w:r>
      <w:r w:rsidRPr="000B7E9A">
        <w:rPr>
          <w:rFonts w:ascii="Times New Roman" w:hAnsi="Times New Roman" w:cs="Times New Roman"/>
          <w:sz w:val="20"/>
          <w:szCs w:val="20"/>
          <w:lang w:eastAsia="en-US"/>
        </w:rPr>
        <w:tab/>
        <w:t>чд/мс. – трудозатраты,</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V</w:t>
      </w:r>
      <w:r w:rsidRPr="000B7E9A">
        <w:rPr>
          <w:rFonts w:ascii="Times New Roman" w:hAnsi="Times New Roman" w:cs="Times New Roman"/>
          <w:sz w:val="20"/>
          <w:szCs w:val="20"/>
          <w:vertAlign w:val="subscript"/>
          <w:lang w:eastAsia="en-US"/>
        </w:rPr>
        <w:t>раб.</w:t>
      </w:r>
      <w:r w:rsidRPr="000B7E9A">
        <w:rPr>
          <w:rFonts w:ascii="Times New Roman" w:hAnsi="Times New Roman" w:cs="Times New Roman"/>
          <w:sz w:val="20"/>
          <w:szCs w:val="20"/>
          <w:lang w:eastAsia="en-US"/>
        </w:rPr>
        <w:t xml:space="preserve"> – объем выполненной работы, </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Н</w:t>
      </w:r>
      <w:r w:rsidRPr="000B7E9A">
        <w:rPr>
          <w:rFonts w:ascii="Times New Roman" w:hAnsi="Times New Roman" w:cs="Times New Roman"/>
          <w:sz w:val="20"/>
          <w:szCs w:val="20"/>
          <w:vertAlign w:val="subscript"/>
          <w:lang w:eastAsia="en-US"/>
        </w:rPr>
        <w:t xml:space="preserve">выр </w:t>
      </w:r>
      <w:r w:rsidRPr="000B7E9A">
        <w:rPr>
          <w:rFonts w:ascii="Times New Roman" w:hAnsi="Times New Roman" w:cs="Times New Roman"/>
          <w:sz w:val="20"/>
          <w:szCs w:val="20"/>
          <w:lang w:eastAsia="en-US"/>
        </w:rPr>
        <w:t xml:space="preserve"> – норма выработки.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7002DD" w:rsidRPr="000B7E9A" w:rsidRDefault="007002DD" w:rsidP="007002DD">
      <w:pPr>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E3467C" w:rsidP="007002DD">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7002DD" w:rsidRPr="000B7E9A">
        <w:rPr>
          <w:rFonts w:ascii="Times New Roman" w:hAnsi="Times New Roman" w:cs="Times New Roman"/>
          <w:sz w:val="20"/>
          <w:szCs w:val="20"/>
          <w:lang w:eastAsia="en-US"/>
        </w:rPr>
        <w:t xml:space="preserve"> ,</w:t>
      </w:r>
    </w:p>
    <w:p w:rsidR="007002DD" w:rsidRPr="000B7E9A" w:rsidRDefault="007002DD" w:rsidP="007002DD">
      <w:pPr>
        <w:autoSpaceDE w:val="0"/>
        <w:autoSpaceDN w:val="0"/>
        <w:adjustRightInd w:val="0"/>
        <w:spacing w:after="0"/>
        <w:jc w:val="center"/>
        <w:rPr>
          <w:rFonts w:ascii="Times New Roman" w:hAnsi="Times New Roman" w:cs="Times New Roman"/>
          <w:sz w:val="20"/>
          <w:szCs w:val="20"/>
          <w:lang w:eastAsia="en-US"/>
        </w:rPr>
      </w:pPr>
    </w:p>
    <w:p w:rsidR="007002DD" w:rsidRPr="000B7E9A" w:rsidRDefault="00E3467C" w:rsidP="007002DD">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7002DD" w:rsidRPr="000B7E9A" w:rsidRDefault="007002DD" w:rsidP="007002DD">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0B7E9A">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0B7E9A">
        <w:rPr>
          <w:rFonts w:ascii="Times New Roman" w:eastAsiaTheme="minorHAnsi" w:hAnsi="Times New Roman" w:cs="Times New Roman"/>
          <w:sz w:val="20"/>
          <w:szCs w:val="20"/>
          <w:shd w:val="clear" w:color="auto" w:fill="FFFFFF"/>
          <w:lang w:eastAsia="en-US"/>
        </w:rPr>
        <w:t>формул</w:t>
      </w:r>
      <w:r w:rsidRPr="000B7E9A">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(1.)</w:t>
      </w:r>
    </w:p>
    <w:p w:rsidR="007002DD" w:rsidRPr="000B7E9A" w:rsidRDefault="007002DD" w:rsidP="007002DD">
      <w:pPr>
        <w:spacing w:after="0" w:line="240" w:lineRule="auto"/>
        <w:ind w:firstLine="709"/>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или</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(3.1.)</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0B7E9A">
        <w:rPr>
          <w:rFonts w:ascii="Times New Roman" w:eastAsiaTheme="minorHAnsi" w:hAnsi="Times New Roman" w:cs="Times New Roman"/>
          <w:b/>
          <w:bCs/>
          <w:sz w:val="20"/>
          <w:szCs w:val="20"/>
          <w:lang w:eastAsia="en-US"/>
        </w:rPr>
        <w:t>в формуле (1.)</w:t>
      </w:r>
      <w:r w:rsidRPr="000B7E9A">
        <w:rPr>
          <w:rFonts w:ascii="Times New Roman" w:eastAsiaTheme="minorHAnsi" w:hAnsi="Times New Roman" w:cs="Times New Roman"/>
          <w:sz w:val="20"/>
          <w:szCs w:val="20"/>
          <w:lang w:eastAsia="en-US"/>
        </w:rPr>
        <w:t xml:space="preserve">» или «… </w:t>
      </w:r>
      <w:r w:rsidRPr="000B7E9A">
        <w:rPr>
          <w:rFonts w:ascii="Times New Roman" w:eastAsiaTheme="minorHAnsi" w:hAnsi="Times New Roman" w:cs="Times New Roman"/>
          <w:b/>
          <w:bCs/>
          <w:sz w:val="20"/>
          <w:szCs w:val="20"/>
          <w:lang w:eastAsia="en-US"/>
        </w:rPr>
        <w:t>в формуле (3.1.)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bCs/>
          <w:sz w:val="20"/>
          <w:szCs w:val="20"/>
          <w:lang w:eastAsia="en-US"/>
        </w:rPr>
        <w:t>Таблица</w:t>
      </w:r>
      <w:r w:rsidRPr="000B7E9A">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0B7E9A">
        <w:rPr>
          <w:rFonts w:ascii="Times New Roman" w:eastAsiaTheme="minorHAnsi" w:hAnsi="Times New Roman" w:cs="Times New Roman"/>
          <w:b/>
          <w:bCs/>
          <w:sz w:val="20"/>
          <w:szCs w:val="20"/>
          <w:lang w:eastAsia="en-US"/>
        </w:rPr>
        <w:t xml:space="preserve">Таблица 1.» </w:t>
      </w:r>
      <w:r w:rsidRPr="000B7E9A">
        <w:rPr>
          <w:rFonts w:ascii="Times New Roman" w:eastAsiaTheme="minorHAnsi" w:hAnsi="Times New Roman" w:cs="Times New Roman"/>
          <w:sz w:val="20"/>
          <w:szCs w:val="20"/>
          <w:lang w:eastAsia="en-US"/>
        </w:rPr>
        <w:t>или «</w:t>
      </w:r>
      <w:r w:rsidRPr="000B7E9A">
        <w:rPr>
          <w:rFonts w:ascii="Times New Roman" w:eastAsiaTheme="minorHAnsi" w:hAnsi="Times New Roman" w:cs="Times New Roman"/>
          <w:b/>
          <w:bCs/>
          <w:sz w:val="20"/>
          <w:szCs w:val="20"/>
          <w:lang w:eastAsia="en-US"/>
        </w:rPr>
        <w:t>Таблица 1.1.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может иметь название. Слово «</w:t>
      </w:r>
      <w:r w:rsidRPr="000B7E9A">
        <w:rPr>
          <w:rFonts w:ascii="Times New Roman" w:eastAsiaTheme="minorHAnsi" w:hAnsi="Times New Roman" w:cs="Times New Roman"/>
          <w:b/>
          <w:sz w:val="20"/>
          <w:szCs w:val="20"/>
          <w:lang w:eastAsia="en-US"/>
        </w:rPr>
        <w:t>Таблица</w:t>
      </w:r>
      <w:r w:rsidRPr="000B7E9A">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0B7E9A">
        <w:rPr>
          <w:rFonts w:ascii="Times New Roman" w:eastAsiaTheme="minorHAnsi" w:hAnsi="Times New Roman" w:cs="Times New Roman"/>
          <w:b/>
          <w:sz w:val="20"/>
          <w:szCs w:val="20"/>
          <w:lang w:eastAsia="en-US"/>
        </w:rPr>
        <w:t>Продолжение таблицы</w:t>
      </w:r>
      <w:r w:rsidRPr="000B7E9A">
        <w:rPr>
          <w:rFonts w:ascii="Times New Roman" w:eastAsiaTheme="minorHAnsi" w:hAnsi="Times New Roman" w:cs="Times New Roman"/>
          <w:sz w:val="20"/>
          <w:szCs w:val="20"/>
          <w:lang w:eastAsia="en-US"/>
        </w:rPr>
        <w:t xml:space="preserve">» с указанием номера (обозначения) таблицы. </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 xml:space="preserve">Пример: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tblPr>
      <w:tblGrid>
        <w:gridCol w:w="6895"/>
        <w:gridCol w:w="1487"/>
        <w:gridCol w:w="1257"/>
      </w:tblGrid>
      <w:tr w:rsidR="007002DD" w:rsidRPr="000B7E9A" w:rsidTr="00EA63B1">
        <w:trPr>
          <w:trHeight w:val="227"/>
        </w:trPr>
        <w:tc>
          <w:tcPr>
            <w:tcW w:w="6895"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EA63B1">
        <w:trPr>
          <w:trHeight w:val="227"/>
        </w:trPr>
        <w:tc>
          <w:tcPr>
            <w:tcW w:w="6895" w:type="dxa"/>
            <w:vMerge/>
            <w:tcBorders>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pacing w:after="0" w:line="240" w:lineRule="auto"/>
              <w:jc w:val="center"/>
              <w:rPr>
                <w:rFonts w:ascii="Times New Roman" w:eastAsiaTheme="minorHAnsi" w:hAnsi="Times New Roman" w:cs="Times New Roman"/>
                <w:sz w:val="20"/>
                <w:szCs w:val="20"/>
                <w:lang w:eastAsia="en-US"/>
              </w:rPr>
            </w:pP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EA63B1">
        <w:trPr>
          <w:trHeight w:val="227"/>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Дерново-подзолистые автоморфные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18140</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14,6</w:t>
            </w:r>
          </w:p>
        </w:tc>
      </w:tr>
      <w:tr w:rsidR="007002DD" w:rsidRPr="000B7E9A" w:rsidTr="00EA63B1">
        <w:trPr>
          <w:trHeight w:val="227"/>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Дерновые полугидроморфные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5481</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4,4</w:t>
            </w:r>
          </w:p>
        </w:tc>
      </w:tr>
      <w:tr w:rsidR="007002DD" w:rsidRPr="000B7E9A" w:rsidTr="00EA63B1">
        <w:trPr>
          <w:trHeight w:val="227"/>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насыщенные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1694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w:t>
            </w:r>
          </w:p>
        </w:tc>
      </w:tr>
      <w:tr w:rsidR="007002DD" w:rsidRPr="000B7E9A" w:rsidTr="00EA63B1">
        <w:trPr>
          <w:trHeight w:val="20"/>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Пойменные торфяно-болотные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C3076A">
        <w:trPr>
          <w:trHeight w:val="20"/>
        </w:trPr>
        <w:tc>
          <w:tcPr>
            <w:tcW w:w="6895" w:type="dxa"/>
            <w:tcBorders>
              <w:top w:val="single" w:sz="6" w:space="0" w:color="auto"/>
              <w:left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типичные</w:t>
            </w:r>
          </w:p>
        </w:tc>
        <w:tc>
          <w:tcPr>
            <w:tcW w:w="1487" w:type="dxa"/>
            <w:tcBorders>
              <w:top w:val="single" w:sz="6" w:space="0" w:color="auto"/>
              <w:left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C3076A" w:rsidRPr="000B7E9A" w:rsidTr="00C3076A">
        <w:trPr>
          <w:trHeight w:val="20"/>
        </w:trPr>
        <w:tc>
          <w:tcPr>
            <w:tcW w:w="6895" w:type="dxa"/>
            <w:tcBorders>
              <w:bottom w:val="single" w:sz="6" w:space="0" w:color="auto"/>
            </w:tcBorders>
            <w:shd w:val="clear" w:color="auto" w:fill="FFFFFF"/>
          </w:tcPr>
          <w:p w:rsidR="00C3076A" w:rsidRPr="000B7E9A" w:rsidRDefault="00C3076A" w:rsidP="0048220B">
            <w:pPr>
              <w:shd w:val="clear" w:color="auto" w:fill="FFFFFF"/>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Продолжение таблицы 1.1</w:t>
            </w:r>
          </w:p>
        </w:tc>
        <w:tc>
          <w:tcPr>
            <w:tcW w:w="1487" w:type="dxa"/>
            <w:tcBorders>
              <w:bottom w:val="single" w:sz="6" w:space="0" w:color="auto"/>
            </w:tcBorders>
            <w:shd w:val="clear" w:color="auto" w:fill="FFFFFF"/>
            <w:vAlign w:val="center"/>
          </w:tcPr>
          <w:p w:rsidR="00C3076A" w:rsidRPr="000B7E9A" w:rsidRDefault="00C3076A" w:rsidP="0048220B">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bottom w:val="single" w:sz="6" w:space="0" w:color="auto"/>
            </w:tcBorders>
            <w:shd w:val="clear" w:color="auto" w:fill="FFFFFF"/>
            <w:vAlign w:val="center"/>
          </w:tcPr>
          <w:p w:rsidR="00C3076A" w:rsidRPr="000B7E9A" w:rsidRDefault="00C3076A" w:rsidP="0048220B">
            <w:pPr>
              <w:shd w:val="clear" w:color="auto" w:fill="FFFFFF"/>
              <w:spacing w:after="0" w:line="240" w:lineRule="auto"/>
              <w:jc w:val="center"/>
              <w:rPr>
                <w:rFonts w:ascii="Times New Roman" w:eastAsiaTheme="minorHAnsi" w:hAnsi="Times New Roman" w:cs="Times New Roman"/>
                <w:sz w:val="20"/>
                <w:szCs w:val="20"/>
                <w:lang w:eastAsia="en-US"/>
              </w:rPr>
            </w:pPr>
          </w:p>
        </w:tc>
      </w:tr>
      <w:tr w:rsidR="00C3076A" w:rsidRPr="000B7E9A" w:rsidTr="005B7325">
        <w:trPr>
          <w:trHeight w:val="20"/>
        </w:trPr>
        <w:tc>
          <w:tcPr>
            <w:tcW w:w="6895" w:type="dxa"/>
            <w:vMerge w:val="restart"/>
            <w:tcBorders>
              <w:top w:val="single" w:sz="6" w:space="0" w:color="auto"/>
              <w:left w:val="single" w:sz="6" w:space="0" w:color="auto"/>
              <w:right w:val="single" w:sz="6" w:space="0" w:color="auto"/>
            </w:tcBorders>
            <w:shd w:val="clear" w:color="auto" w:fill="FFFFFF"/>
          </w:tcPr>
          <w:p w:rsidR="00C3076A" w:rsidRPr="000B7E9A" w:rsidRDefault="00C3076A" w:rsidP="00C3076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076A" w:rsidRPr="000B7E9A" w:rsidRDefault="00C3076A" w:rsidP="005B7325">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C3076A" w:rsidRPr="000B7E9A" w:rsidTr="005B7325">
        <w:trPr>
          <w:trHeight w:val="20"/>
        </w:trPr>
        <w:tc>
          <w:tcPr>
            <w:tcW w:w="6895" w:type="dxa"/>
            <w:vMerge/>
            <w:tcBorders>
              <w:left w:val="single" w:sz="6" w:space="0" w:color="auto"/>
              <w:bottom w:val="single" w:sz="6" w:space="0" w:color="auto"/>
              <w:right w:val="single" w:sz="6" w:space="0" w:color="auto"/>
            </w:tcBorders>
            <w:shd w:val="clear" w:color="auto" w:fill="FFFFFF"/>
          </w:tcPr>
          <w:p w:rsidR="00C3076A" w:rsidRPr="000B7E9A" w:rsidRDefault="00C3076A" w:rsidP="0048220B">
            <w:pPr>
              <w:shd w:val="clear" w:color="auto" w:fill="FFFFFF"/>
              <w:spacing w:after="0" w:line="240" w:lineRule="auto"/>
              <w:jc w:val="both"/>
              <w:rPr>
                <w:rFonts w:ascii="Times New Roman" w:eastAsiaTheme="minorHAnsi" w:hAnsi="Times New Roman" w:cs="Times New Roman"/>
                <w:sz w:val="20"/>
                <w:szCs w:val="20"/>
                <w:lang w:eastAsia="en-US"/>
              </w:rPr>
            </w:pP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C3076A" w:rsidRPr="000B7E9A" w:rsidRDefault="00C3076A" w:rsidP="005B7325">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C3076A" w:rsidRPr="000B7E9A" w:rsidRDefault="00C3076A" w:rsidP="005B7325">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r>
      <w:tr w:rsidR="007002DD" w:rsidRPr="000B7E9A" w:rsidTr="00EA63B1">
        <w:trPr>
          <w:trHeight w:val="20"/>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Итого</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97,3</w:t>
            </w:r>
          </w:p>
        </w:tc>
      </w:tr>
      <w:tr w:rsidR="007002DD" w:rsidRPr="000B7E9A" w:rsidTr="00EA63B1">
        <w:trPr>
          <w:trHeight w:val="20"/>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Прочие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2,7</w:t>
            </w:r>
          </w:p>
        </w:tc>
      </w:tr>
      <w:tr w:rsidR="007002DD" w:rsidRPr="000B7E9A" w:rsidTr="00EA63B1">
        <w:trPr>
          <w:trHeight w:val="20"/>
        </w:trPr>
        <w:tc>
          <w:tcPr>
            <w:tcW w:w="6895"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right"/>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Всего по лесхозу</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100,0</w:t>
            </w:r>
          </w:p>
        </w:tc>
      </w:tr>
    </w:tbl>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tbl>
      <w:tblPr>
        <w:tblStyle w:val="12"/>
        <w:tblW w:w="0" w:type="auto"/>
        <w:tblInd w:w="108" w:type="dxa"/>
        <w:tblLook w:val="04A0"/>
      </w:tblPr>
      <w:tblGrid>
        <w:gridCol w:w="6225"/>
        <w:gridCol w:w="1713"/>
        <w:gridCol w:w="1701"/>
      </w:tblGrid>
      <w:tr w:rsidR="007002DD" w:rsidRPr="000B7E9A" w:rsidTr="0048220B">
        <w:trPr>
          <w:trHeight w:val="20"/>
        </w:trPr>
        <w:tc>
          <w:tcPr>
            <w:tcW w:w="6225" w:type="dxa"/>
            <w:vMerge w:val="restart"/>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Площадь</w:t>
            </w:r>
          </w:p>
        </w:tc>
      </w:tr>
      <w:tr w:rsidR="007002DD" w:rsidRPr="000B7E9A" w:rsidTr="0048220B">
        <w:trPr>
          <w:trHeight w:val="20"/>
        </w:trPr>
        <w:tc>
          <w:tcPr>
            <w:tcW w:w="6225" w:type="dxa"/>
            <w:vMerge/>
          </w:tcPr>
          <w:p w:rsidR="007002DD" w:rsidRPr="000B7E9A" w:rsidRDefault="007002DD" w:rsidP="0048220B">
            <w:pPr>
              <w:jc w:val="center"/>
              <w:rPr>
                <w:rFonts w:ascii="Times New Roman" w:hAnsi="Times New Roman" w:cs="Times New Roman"/>
                <w:sz w:val="20"/>
                <w:szCs w:val="20"/>
              </w:rPr>
            </w:pPr>
          </w:p>
        </w:tc>
        <w:tc>
          <w:tcPr>
            <w:tcW w:w="1713"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га</w:t>
            </w:r>
          </w:p>
        </w:tc>
        <w:tc>
          <w:tcPr>
            <w:tcW w:w="1701"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r w:rsidR="007002DD" w:rsidRPr="000B7E9A" w:rsidTr="0048220B">
        <w:trPr>
          <w:trHeight w:val="170"/>
        </w:trPr>
        <w:tc>
          <w:tcPr>
            <w:tcW w:w="6225" w:type="dxa"/>
          </w:tcPr>
          <w:p w:rsidR="007002DD" w:rsidRPr="000B7E9A" w:rsidRDefault="007002DD" w:rsidP="0048220B">
            <w:pPr>
              <w:shd w:val="clear" w:color="auto" w:fill="FFFFFF"/>
              <w:rPr>
                <w:rFonts w:ascii="Times New Roman" w:hAnsi="Times New Roman" w:cs="Times New Roman"/>
                <w:sz w:val="20"/>
                <w:szCs w:val="20"/>
              </w:rPr>
            </w:pPr>
            <w:r w:rsidRPr="000B7E9A">
              <w:rPr>
                <w:rFonts w:ascii="Times New Roman" w:hAnsi="Times New Roman" w:cs="Times New Roman"/>
                <w:sz w:val="20"/>
                <w:szCs w:val="20"/>
              </w:rPr>
              <w:t>1. Дерново-подзолистые автоморфные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2. Дерновые полугидроморфные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3. Пойменные торфяно-болотные</w:t>
            </w:r>
          </w:p>
        </w:tc>
        <w:tc>
          <w:tcPr>
            <w:tcW w:w="1713"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18140</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5481</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42</w:t>
            </w:r>
          </w:p>
        </w:tc>
        <w:tc>
          <w:tcPr>
            <w:tcW w:w="1701"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14,6</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4,4</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bl>
    <w:p w:rsidR="007002DD" w:rsidRPr="000B7E9A" w:rsidRDefault="007002DD" w:rsidP="007002DD">
      <w:pPr>
        <w:spacing w:after="0" w:line="240" w:lineRule="auto"/>
        <w:ind w:firstLine="709"/>
        <w:outlineLvl w:val="0"/>
        <w:rPr>
          <w:rFonts w:ascii="Times New Roman" w:eastAsia="Times New Roman" w:hAnsi="Times New Roman" w:cs="Arial"/>
          <w:bCs/>
          <w:kern w:val="32"/>
          <w:sz w:val="20"/>
          <w:szCs w:val="20"/>
        </w:rPr>
      </w:pPr>
      <w:bookmarkStart w:id="0" w:name="_Toc45290984"/>
      <w:bookmarkStart w:id="1" w:name="_Toc45288563"/>
    </w:p>
    <w:bookmarkEnd w:id="0"/>
    <w:bookmarkEnd w:id="1"/>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Cs/>
          <w:sz w:val="20"/>
          <w:szCs w:val="20"/>
          <w:lang w:eastAsia="en-US"/>
        </w:rPr>
        <w:t>Иллюстрационный материал</w:t>
      </w:r>
      <w:r w:rsidRPr="000B7E9A">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w:t>
      </w:r>
      <w:r w:rsidRPr="000B7E9A">
        <w:rPr>
          <w:rFonts w:ascii="Times New Roman" w:eastAsiaTheme="minorHAnsi" w:hAnsi="Times New Roman" w:cs="Times New Roman"/>
          <w:sz w:val="20"/>
          <w:szCs w:val="20"/>
          <w:lang w:eastAsia="en-US"/>
        </w:rPr>
        <w:lastRenderedPageBreak/>
        <w:t>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На иллюстрационный материал должна быть дана ссылка в тексте. Иллюстрации, помещаемые в тексте, должны соответствовать требованиям стандартов ГОСТ, СТБ, ТУ РБ и др.</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0B7E9A">
        <w:rPr>
          <w:rFonts w:ascii="Times New Roman" w:eastAsiaTheme="minorHAnsi" w:hAnsi="Times New Roman" w:cs="Times New Roman"/>
          <w:color w:val="FF0000"/>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0B7E9A">
        <w:rPr>
          <w:rFonts w:ascii="Times New Roman" w:eastAsiaTheme="minorHAnsi" w:hAnsi="Times New Roman" w:cs="Times New Roman"/>
          <w:b/>
          <w:bCs/>
          <w:sz w:val="20"/>
          <w:szCs w:val="20"/>
          <w:lang w:eastAsia="en-US"/>
        </w:rPr>
        <w:t>Рисунок 2.</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bCs/>
          <w:sz w:val="20"/>
          <w:szCs w:val="20"/>
          <w:lang w:eastAsia="en-US"/>
        </w:rPr>
        <w:t>Рисунок 1.2.</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0B7E9A">
        <w:rPr>
          <w:rFonts w:ascii="Times New Roman" w:eastAsiaTheme="minorHAnsi" w:hAnsi="Times New Roman" w:cs="Times New Roman"/>
          <w:b/>
          <w:bCs/>
          <w:sz w:val="20"/>
          <w:szCs w:val="20"/>
          <w:lang w:eastAsia="en-US"/>
        </w:rPr>
        <w:t xml:space="preserve">Рисунок» </w:t>
      </w:r>
      <w:r w:rsidRPr="000B7E9A">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0B7E9A">
        <w:rPr>
          <w:rFonts w:ascii="Times New Roman" w:eastAsiaTheme="minorHAnsi" w:hAnsi="Times New Roman" w:cs="Times New Roman"/>
          <w:b/>
          <w:sz w:val="20"/>
          <w:szCs w:val="20"/>
          <w:lang w:eastAsia="en-US"/>
        </w:rPr>
        <w:t>1,25 см</w:t>
      </w:r>
      <w:r w:rsidRPr="000B7E9A">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0B7E9A">
        <w:rPr>
          <w:rFonts w:ascii="Times New Roman" w:eastAsiaTheme="minorHAnsi" w:hAnsi="Times New Roman" w:cs="Times New Roman"/>
          <w:b/>
          <w:bCs/>
          <w:sz w:val="20"/>
          <w:szCs w:val="20"/>
          <w:lang w:eastAsia="en-US"/>
        </w:rPr>
        <w:t>Рисунок 1. и название иллюстрации.</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sz w:val="20"/>
          <w:szCs w:val="20"/>
          <w:lang w:eastAsia="en-US"/>
        </w:rPr>
        <w:t>Рисунок</w:t>
      </w:r>
      <w:r w:rsidRPr="000B7E9A">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keepNext/>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86025" cy="5810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26" r="1442" b="57434"/>
                    <a:stretch/>
                  </pic:blipFill>
                  <pic:spPr bwMode="auto">
                    <a:xfrm>
                      <a:off x="0" y="0"/>
                      <a:ext cx="2490661" cy="5821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24430" cy="6477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0023" r="1442" b="9091"/>
                    <a:stretch/>
                  </pic:blipFill>
                  <pic:spPr bwMode="auto">
                    <a:xfrm>
                      <a:off x="0" y="0"/>
                      <a:ext cx="2436332" cy="6508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вверху - до рубки, внизу – после рубки.</w:t>
      </w:r>
    </w:p>
    <w:p w:rsidR="00AC3740" w:rsidRDefault="00AC3740" w:rsidP="007002DD">
      <w:pPr>
        <w:shd w:val="clear" w:color="auto" w:fill="FFFFFF"/>
        <w:spacing w:after="0"/>
        <w:ind w:firstLine="426"/>
        <w:jc w:val="center"/>
        <w:rPr>
          <w:rFonts w:ascii="Times New Roman" w:hAnsi="Times New Roman" w:cs="Times New Roman"/>
          <w:b/>
          <w:sz w:val="24"/>
          <w:szCs w:val="24"/>
        </w:rPr>
      </w:pPr>
    </w:p>
    <w:p w:rsidR="00AC3740" w:rsidRDefault="00AC3740" w:rsidP="007002DD">
      <w:pPr>
        <w:shd w:val="clear" w:color="auto" w:fill="FFFFFF"/>
        <w:spacing w:after="0"/>
        <w:ind w:firstLine="426"/>
        <w:jc w:val="center"/>
        <w:rPr>
          <w:rFonts w:ascii="Times New Roman" w:hAnsi="Times New Roman" w:cs="Times New Roman"/>
          <w:b/>
          <w:sz w:val="24"/>
          <w:szCs w:val="24"/>
        </w:rPr>
      </w:pPr>
    </w:p>
    <w:p w:rsidR="00AC3740" w:rsidRDefault="00AC3740" w:rsidP="007002DD">
      <w:pPr>
        <w:shd w:val="clear" w:color="auto" w:fill="FFFFFF"/>
        <w:spacing w:after="0"/>
        <w:ind w:firstLine="426"/>
        <w:jc w:val="center"/>
        <w:rPr>
          <w:rFonts w:ascii="Times New Roman" w:hAnsi="Times New Roman" w:cs="Times New Roman"/>
          <w:b/>
          <w:sz w:val="24"/>
          <w:szCs w:val="24"/>
        </w:rPr>
      </w:pPr>
    </w:p>
    <w:p w:rsidR="00EA63B1" w:rsidRDefault="00EA63B1" w:rsidP="007002DD">
      <w:pPr>
        <w:shd w:val="clear" w:color="auto" w:fill="FFFFFF"/>
        <w:spacing w:after="0"/>
        <w:ind w:firstLine="426"/>
        <w:jc w:val="center"/>
        <w:rPr>
          <w:rFonts w:ascii="Times New Roman" w:hAnsi="Times New Roman" w:cs="Times New Roman"/>
          <w:b/>
          <w:sz w:val="24"/>
          <w:szCs w:val="24"/>
        </w:rPr>
      </w:pPr>
    </w:p>
    <w:p w:rsidR="00EA63B1" w:rsidRDefault="00EA63B1" w:rsidP="007002DD">
      <w:pPr>
        <w:shd w:val="clear" w:color="auto" w:fill="FFFFFF"/>
        <w:spacing w:after="0"/>
        <w:ind w:firstLine="426"/>
        <w:jc w:val="center"/>
        <w:rPr>
          <w:rFonts w:ascii="Times New Roman" w:hAnsi="Times New Roman" w:cs="Times New Roman"/>
          <w:b/>
          <w:sz w:val="24"/>
          <w:szCs w:val="24"/>
        </w:rPr>
      </w:pPr>
    </w:p>
    <w:p w:rsidR="00EA63B1" w:rsidRDefault="00EA63B1" w:rsidP="007002DD">
      <w:pPr>
        <w:shd w:val="clear" w:color="auto" w:fill="FFFFFF"/>
        <w:spacing w:after="0"/>
        <w:ind w:firstLine="426"/>
        <w:jc w:val="center"/>
        <w:rPr>
          <w:rFonts w:ascii="Times New Roman" w:hAnsi="Times New Roman" w:cs="Times New Roman"/>
          <w:b/>
          <w:sz w:val="24"/>
          <w:szCs w:val="24"/>
        </w:rPr>
      </w:pPr>
    </w:p>
    <w:p w:rsidR="00EA63B1" w:rsidRDefault="00EA63B1" w:rsidP="007002DD">
      <w:pPr>
        <w:shd w:val="clear" w:color="auto" w:fill="FFFFFF"/>
        <w:spacing w:after="0"/>
        <w:ind w:firstLine="426"/>
        <w:jc w:val="center"/>
        <w:rPr>
          <w:rFonts w:ascii="Times New Roman" w:hAnsi="Times New Roman" w:cs="Times New Roman"/>
          <w:b/>
          <w:sz w:val="24"/>
          <w:szCs w:val="24"/>
        </w:rPr>
      </w:pPr>
    </w:p>
    <w:p w:rsidR="00EA63B1" w:rsidRDefault="00EA63B1" w:rsidP="007002DD">
      <w:pPr>
        <w:shd w:val="clear" w:color="auto" w:fill="FFFFFF"/>
        <w:spacing w:after="0"/>
        <w:ind w:firstLine="426"/>
        <w:jc w:val="center"/>
        <w:rPr>
          <w:rFonts w:ascii="Times New Roman" w:hAnsi="Times New Roman" w:cs="Times New Roman"/>
          <w:b/>
          <w:sz w:val="24"/>
          <w:szCs w:val="24"/>
        </w:rPr>
      </w:pPr>
    </w:p>
    <w:p w:rsidR="00EA63B1" w:rsidRDefault="00EA63B1"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5B7325" w:rsidRDefault="005B7325" w:rsidP="007002DD">
      <w:pPr>
        <w:shd w:val="clear" w:color="auto" w:fill="FFFFFF"/>
        <w:spacing w:after="0"/>
        <w:ind w:firstLine="426"/>
        <w:jc w:val="center"/>
        <w:rPr>
          <w:rFonts w:ascii="Times New Roman" w:hAnsi="Times New Roman" w:cs="Times New Roman"/>
          <w:b/>
          <w:sz w:val="24"/>
          <w:szCs w:val="24"/>
        </w:rPr>
      </w:pPr>
    </w:p>
    <w:p w:rsidR="007002DD" w:rsidRPr="009129B5" w:rsidRDefault="007002DD" w:rsidP="007002DD">
      <w:pPr>
        <w:shd w:val="clear" w:color="auto" w:fill="FFFFFF"/>
        <w:spacing w:after="0"/>
        <w:ind w:firstLine="426"/>
        <w:jc w:val="center"/>
        <w:rPr>
          <w:rFonts w:ascii="Times New Roman" w:hAnsi="Times New Roman" w:cs="Times New Roman"/>
          <w:b/>
          <w:sz w:val="24"/>
          <w:szCs w:val="24"/>
        </w:rPr>
      </w:pPr>
      <w:r w:rsidRPr="009129B5">
        <w:rPr>
          <w:rFonts w:ascii="Times New Roman" w:hAnsi="Times New Roman" w:cs="Times New Roman"/>
          <w:b/>
          <w:sz w:val="24"/>
          <w:szCs w:val="24"/>
        </w:rPr>
        <w:lastRenderedPageBreak/>
        <w:t>СПИСОК ИСПОЛЬЗОВАННЫХ ИСТОЧНИКОВ</w:t>
      </w:r>
    </w:p>
    <w:p w:rsidR="007002DD" w:rsidRPr="009B20B4" w:rsidRDefault="007002DD" w:rsidP="007002DD">
      <w:pPr>
        <w:shd w:val="clear" w:color="auto" w:fill="FFFFFF"/>
        <w:spacing w:after="0"/>
        <w:ind w:firstLine="426"/>
        <w:jc w:val="center"/>
        <w:rPr>
          <w:rFonts w:ascii="Times New Roman" w:hAnsi="Times New Roman" w:cs="Times New Roman"/>
          <w:b/>
          <w:sz w:val="19"/>
          <w:szCs w:val="19"/>
        </w:rPr>
      </w:pP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Виноградова, С.Н. Коммерческая деятельность: учеб. / С.Н. Виноградова, О.В.Пигунова . Минск: Выш. школа, 2010 - 364с.</w:t>
      </w: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 xml:space="preserve">Голубенко, О.А. Товароведение непродовольственных товаров: Учебное пособие / О.А. Голубенко, В.П. Новопавловская, Т.С. Носова. - М.: АльфаМ, 2017 - 208 c. </w:t>
      </w: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Грибанова, И.В. Организация и технология торговли:учебное пособие/И.В.Грибанова,Н.В.Смирнова.-4-е изд.,стер.-Минск:РИПО,2016 – 203с.</w:t>
      </w: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Пигунова, О.В. Коммерческая деятельность организации / О.В.Пигунова, Е.П.Науменко, Минск: Выш. шк.,2014 - 225с.</w:t>
      </w: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Платонов, В.Н. Климченя Л.С. Организация и технология торговли / Минск: БГЭУ, 2017 – 426 с.</w:t>
      </w: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Рощина, Е.В. Товароведение продовольственных товаров:учеб.пособие, Е.В.Рощина, Ж.В.Калодич, М.Ф.Бань. – Минск:ИВЦ Минфина,2015 – 509 с.</w:t>
      </w: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Сысоева, С.В. Мерчандайзинг. Курс управления ассортиментом в рознице / С.В.Сысоева, Е.А.Бузукова. СПб: Питер,2017 - 240 с.</w:t>
      </w: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Охрана труда / А.А. Челноков [и др.]. Минск : Выш. шк., 2020. 543 с.</w:t>
      </w: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 xml:space="preserve">Закон Республики Беларусь от 8 января 2014 г. № 128-З «О государственном регулировании торговли и 10. общественного питания» (ред. от 08.07.2021г) </w:t>
      </w:r>
    </w:p>
    <w:p w:rsidR="009129B5" w:rsidRPr="009129B5" w:rsidRDefault="009129B5" w:rsidP="009129B5">
      <w:pPr>
        <w:pStyle w:val="a5"/>
        <w:numPr>
          <w:ilvl w:val="0"/>
          <w:numId w:val="8"/>
        </w:numPr>
        <w:jc w:val="both"/>
        <w:rPr>
          <w:rFonts w:ascii="Times New Roman" w:eastAsiaTheme="minorEastAsia" w:hAnsi="Times New Roman"/>
          <w:sz w:val="24"/>
          <w:szCs w:val="24"/>
        </w:rPr>
      </w:pPr>
      <w:r w:rsidRPr="009129B5">
        <w:rPr>
          <w:rFonts w:ascii="Times New Roman" w:eastAsiaTheme="minorEastAsia" w:hAnsi="Times New Roman"/>
          <w:sz w:val="24"/>
          <w:szCs w:val="24"/>
        </w:rPr>
        <w:t>Закон Республики Беларусь от 9 января 2002 г. № 90-3 «О защите прав потребителей» (в ред. от 13.06.2018)</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11.Закон Республики Беларусь от 10 мая 2007 г. № 225-3 «О рекламе» (в ред. от  04.01.2021г)</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12. Постановление Совета Министров Республики Беларусь от 3 сент. 2008 г. № 1290 «Об утверждении положения о приемке товаров по количеству и качеств» (в ред. от 13.10.2017г)</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13. Положение о порядке выдачи, регистрации, ведения и хранения книги замечаний и предложений: утв. постановлением Совета Министров Республики Беларусь от 16 марта 2005 г. № 285 (в ред. от 25.06. 2021 г)</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 xml:space="preserve">14. Постановление Совета Министров Республики Беларусь от 15 февраля 2019 г. № 101 «О выставочной и ярмарочной деятельности в Республике Беларусь» (в ред. от 08.07.2021г) </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 xml:space="preserve">15. Постановление Совета Министров Республики Беларусь от 22 июля 2014 г. № 703 «О продаже отдельных видов товаров, осуществлении общественного питания и порядке разработки и утверждения ассортиментного перечня товаров» (в ред. от 08.07.2021г) </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16. Постановление Совета Министров Республики Беларусь от 16 июля 2014 г. № 686 «О функционировании рынков» (в ред. от 08.07.2021г)</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17. Постановление Совета Министров Республики Беларусь от 1 июня 2007 г. № 744 «Об утверждении правил комиссионной торговли непродовольственными товарами» (ред. от 08.07.2021г)</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18. Постановление Совета Министров Республики Беларусь от 15 января 2009 г. № 31 «Правила продажи товаров при осуществлении дистанционной торговли» (в ред. от 08.07.2021г)</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 xml:space="preserve">19. Постановление Министерства антимонопольного регулирования и торговли Республики Беларусь от 7 апреля 2021 г. № 23 «О классификации торговых объектов по видам и типам» </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20. Постановление Министерства антимонопольного регулирования и торговли Республики Беларусь от 9 марта 2021 г. № 14 «О классификации форм торговли»</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21. Постановление Министерства Здравоохранения Республики Беларусь от 28.08.2012 г. № 132 Об утверждении Санитарных норм и правил «Санитарно-эпидемиологические требования для организаций, осуществляющих торговлю пищевой продукцией»</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22. Правила обращения возвратной деревянной и картонной тары №104/9/2 от 24 мая 2000 г.</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Правила автомобильных перевозок грузов. Постановление Совета  Министров РБ 30.06.2008 № 970(в ред. от 17.07.2017 г)</w:t>
      </w:r>
    </w:p>
    <w:p w:rsidR="009129B5" w:rsidRPr="009129B5" w:rsidRDefault="009129B5" w:rsidP="009129B5">
      <w:pPr>
        <w:pStyle w:val="a5"/>
        <w:ind w:left="142"/>
        <w:jc w:val="both"/>
        <w:rPr>
          <w:rFonts w:ascii="Times New Roman" w:eastAsiaTheme="minorEastAsia" w:hAnsi="Times New Roman"/>
          <w:sz w:val="24"/>
          <w:szCs w:val="24"/>
        </w:rPr>
      </w:pPr>
      <w:r w:rsidRPr="009129B5">
        <w:rPr>
          <w:rFonts w:ascii="Times New Roman" w:eastAsiaTheme="minorEastAsia" w:hAnsi="Times New Roman"/>
          <w:sz w:val="24"/>
          <w:szCs w:val="24"/>
        </w:rPr>
        <w:t>23. Устав железнодорожного транспорта общего пользования РБ 02.08.1999г. №1196 (в ред. от 10.07.2015г)</w:t>
      </w:r>
    </w:p>
    <w:p w:rsidR="005B7325" w:rsidRDefault="005B7325" w:rsidP="000B7E9A">
      <w:pPr>
        <w:spacing w:after="0" w:line="240" w:lineRule="auto"/>
        <w:jc w:val="center"/>
        <w:rPr>
          <w:rFonts w:ascii="Times New Roman" w:eastAsia="Times New Roman" w:hAnsi="Times New Roman" w:cs="Times New Roman"/>
          <w:sz w:val="28"/>
          <w:szCs w:val="28"/>
        </w:rPr>
      </w:pPr>
    </w:p>
    <w:p w:rsidR="005B7325" w:rsidRDefault="005B7325" w:rsidP="000B7E9A">
      <w:pPr>
        <w:spacing w:after="0" w:line="240" w:lineRule="auto"/>
        <w:jc w:val="center"/>
        <w:rPr>
          <w:rFonts w:ascii="Times New Roman" w:eastAsia="Times New Roman" w:hAnsi="Times New Roman" w:cs="Times New Roman"/>
          <w:sz w:val="28"/>
          <w:szCs w:val="28"/>
        </w:rPr>
      </w:pPr>
    </w:p>
    <w:p w:rsidR="005B7325" w:rsidRDefault="005B7325" w:rsidP="000B7E9A">
      <w:pPr>
        <w:spacing w:after="0" w:line="240" w:lineRule="auto"/>
        <w:jc w:val="center"/>
        <w:rPr>
          <w:rFonts w:ascii="Times New Roman" w:eastAsia="Times New Roman" w:hAnsi="Times New Roman" w:cs="Times New Roman"/>
          <w:sz w:val="28"/>
          <w:szCs w:val="28"/>
        </w:rPr>
      </w:pPr>
    </w:p>
    <w:p w:rsidR="005B7325" w:rsidRDefault="005B7325"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lastRenderedPageBreak/>
        <w:t>МИНИСТЕРСТВО ОБРАЗОВАНИЯ РЕСПУБЛИКИ БЕЛАРУСЬ</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ФИЛИАЛ УЧРЕЖДЕНИЯ ОБРАЗОВАНИЯ</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«БЕЛОРУССКИЙ ГОСУДАРСТВЕННЫЙ ТЕХНОЛОГИЧЕСКИЙ УНИВЕРСИТЕТ»</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pacing w:val="-7"/>
          <w:sz w:val="28"/>
          <w:szCs w:val="28"/>
        </w:rPr>
        <w:t xml:space="preserve"> «ПОЛОЦКИЙ ГОСУДАРСТВЕННЫЙ </w:t>
      </w:r>
      <w:r w:rsidRPr="000B7E9A">
        <w:rPr>
          <w:rFonts w:ascii="Times New Roman" w:eastAsia="Times New Roman" w:hAnsi="Times New Roman" w:cs="Times New Roman"/>
          <w:sz w:val="28"/>
          <w:szCs w:val="28"/>
        </w:rPr>
        <w:t>ЛЕСНОЙ КОЛЛЕДЖ»</w:t>
      </w:r>
    </w:p>
    <w:p w:rsidR="000B7E9A" w:rsidRPr="000B7E9A" w:rsidRDefault="000B7E9A" w:rsidP="000B7E9A">
      <w:pPr>
        <w:spacing w:after="0" w:line="240" w:lineRule="auto"/>
        <w:rPr>
          <w:rFonts w:ascii="Times New Roman" w:eastAsia="Times New Roman" w:hAnsi="Times New Roman" w:cs="Times New Roman"/>
          <w:sz w:val="28"/>
          <w:szCs w:val="28"/>
        </w:rPr>
      </w:pPr>
    </w:p>
    <w:p w:rsidR="000B7E9A" w:rsidRPr="005E0FE5" w:rsidRDefault="005E0FE5" w:rsidP="000B7E9A">
      <w:pPr>
        <w:spacing w:after="0" w:line="240" w:lineRule="auto"/>
        <w:jc w:val="center"/>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_______________________________________________________</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предприятие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ОТЧЕТ</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 xml:space="preserve">О ПРОХОЖДЕНИИ ПРОИЗВОДСТВЕННОЙ </w:t>
      </w:r>
    </w:p>
    <w:p w:rsidR="000B7E9A" w:rsidRPr="000B7E9A" w:rsidRDefault="00E63BC9" w:rsidP="000B7E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ТЕХНОЛОГИЧЕСКОЙ</w:t>
      </w:r>
      <w:r w:rsidR="000B7E9A" w:rsidRPr="000B7E9A">
        <w:rPr>
          <w:rFonts w:ascii="Times New Roman" w:eastAsia="Times New Roman" w:hAnsi="Times New Roman" w:cs="Times New Roman"/>
          <w:sz w:val="32"/>
          <w:szCs w:val="32"/>
        </w:rPr>
        <w:t xml:space="preserve"> ПРАКТИКИ</w:t>
      </w:r>
    </w:p>
    <w:p w:rsidR="000B7E9A" w:rsidRPr="000B7E9A" w:rsidRDefault="000B7E9A" w:rsidP="000B7E9A">
      <w:pPr>
        <w:spacing w:after="0" w:line="240" w:lineRule="auto"/>
        <w:jc w:val="center"/>
        <w:rPr>
          <w:rFonts w:ascii="Times New Roman" w:eastAsia="Times New Roman" w:hAnsi="Times New Roman" w:cs="Times New Roman"/>
          <w:bCs/>
          <w:sz w:val="28"/>
          <w:szCs w:val="28"/>
        </w:rPr>
      </w:pPr>
      <w:r w:rsidRPr="000B7E9A">
        <w:rPr>
          <w:rFonts w:ascii="Times New Roman" w:eastAsia="Times New Roman" w:hAnsi="Times New Roman" w:cs="Times New Roman"/>
          <w:sz w:val="28"/>
          <w:szCs w:val="28"/>
        </w:rPr>
        <w:t xml:space="preserve">Специальность </w:t>
      </w:r>
      <w:r w:rsidR="009129B5">
        <w:rPr>
          <w:rFonts w:ascii="Times New Roman" w:eastAsia="Times New Roman" w:hAnsi="Times New Roman" w:cs="Times New Roman"/>
          <w:bCs/>
          <w:sz w:val="28"/>
          <w:szCs w:val="28"/>
        </w:rPr>
        <w:t>2-25 01 10-02 «Коммерческая деятельность» (товароведение)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rPr>
          <w:rFonts w:ascii="Times New Roman" w:eastAsia="Times New Roman" w:hAnsi="Times New Roman" w:cs="Times New Roman"/>
          <w:spacing w:val="-8"/>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8"/>
          <w:sz w:val="28"/>
          <w:szCs w:val="28"/>
        </w:rPr>
        <w:t>Разработал учащийся</w:t>
      </w:r>
    </w:p>
    <w:p w:rsidR="000B7E9A" w:rsidRPr="000B7E9A" w:rsidRDefault="000B7E9A" w:rsidP="000B7E9A">
      <w:pPr>
        <w:spacing w:after="0" w:line="240" w:lineRule="auto"/>
        <w:rPr>
          <w:rFonts w:ascii="Times New Roman" w:eastAsia="Times New Roman" w:hAnsi="Times New Roman" w:cs="Times New Roman"/>
          <w:spacing w:val="-12"/>
          <w:sz w:val="28"/>
          <w:szCs w:val="28"/>
        </w:rPr>
      </w:pPr>
      <w:r w:rsidRPr="000B7E9A">
        <w:rPr>
          <w:rFonts w:ascii="Times New Roman" w:eastAsia="Times New Roman" w:hAnsi="Times New Roman" w:cs="Times New Roman"/>
          <w:spacing w:val="-12"/>
          <w:sz w:val="28"/>
          <w:szCs w:val="28"/>
        </w:rPr>
        <w:t xml:space="preserve">группы </w:t>
      </w:r>
      <w:r w:rsidR="00C3076A" w:rsidRPr="00C3076A">
        <w:rPr>
          <w:rFonts w:ascii="Times New Roman" w:eastAsia="Times New Roman" w:hAnsi="Times New Roman" w:cs="Times New Roman"/>
          <w:i/>
          <w:spacing w:val="-12"/>
          <w:sz w:val="28"/>
          <w:szCs w:val="28"/>
          <w:u w:val="single"/>
        </w:rPr>
        <w:t>Т-31</w:t>
      </w:r>
      <w:r w:rsidRPr="00C3076A">
        <w:rPr>
          <w:rFonts w:ascii="Times New Roman" w:eastAsia="Times New Roman" w:hAnsi="Times New Roman" w:cs="Times New Roman"/>
          <w:spacing w:val="-12"/>
          <w:sz w:val="28"/>
          <w:szCs w:val="28"/>
          <w:u w:val="single"/>
        </w:rPr>
        <w:t xml:space="preserve">   </w:t>
      </w:r>
      <w:bookmarkStart w:id="2" w:name="_GoBack"/>
      <w:r w:rsidRPr="00C3076A">
        <w:rPr>
          <w:rFonts w:ascii="Times New Roman" w:eastAsia="Times New Roman" w:hAnsi="Times New Roman" w:cs="Times New Roman"/>
          <w:spacing w:val="-12"/>
          <w:sz w:val="28"/>
          <w:szCs w:val="28"/>
        </w:rPr>
        <w:t xml:space="preserve">                                                            </w:t>
      </w:r>
      <w:bookmarkEnd w:id="2"/>
      <w:r w:rsidRPr="000B7E9A">
        <w:rPr>
          <w:rFonts w:ascii="Times New Roman" w:eastAsia="Times New Roman" w:hAnsi="Times New Roman" w:cs="Times New Roman"/>
          <w:spacing w:val="-12"/>
          <w:sz w:val="28"/>
          <w:szCs w:val="28"/>
        </w:rPr>
        <w:t xml:space="preserve">____________/   </w:t>
      </w:r>
      <w:r w:rsidRPr="000B7E9A">
        <w:rPr>
          <w:rFonts w:ascii="Times New Roman" w:eastAsia="Times New Roman" w:hAnsi="Times New Roman" w:cs="Times New Roman"/>
          <w:i/>
          <w:spacing w:val="-12"/>
          <w:sz w:val="28"/>
          <w:szCs w:val="28"/>
          <w:u w:val="single"/>
        </w:rPr>
        <w:t xml:space="preserve">            </w:t>
      </w:r>
      <w:r w:rsidR="005E0FE5" w:rsidRPr="005E0FE5">
        <w:rPr>
          <w:rFonts w:ascii="Times New Roman" w:eastAsia="Times New Roman" w:hAnsi="Times New Roman" w:cs="Times New Roman"/>
          <w:spacing w:val="-12"/>
          <w:sz w:val="28"/>
          <w:szCs w:val="28"/>
        </w:rPr>
        <w:t>_________</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i/>
          <w:spacing w:val="-12"/>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Руководитель от предприятия:</w:t>
      </w:r>
    </w:p>
    <w:p w:rsidR="000B7E9A" w:rsidRPr="000B7E9A" w:rsidRDefault="005E0FE5" w:rsidP="000B7E9A">
      <w:pPr>
        <w:spacing w:after="0" w:line="240" w:lineRule="auto"/>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w:t>
      </w:r>
      <w:r w:rsidR="000B7E9A" w:rsidRPr="005E0FE5">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_________/    </w:t>
      </w:r>
      <w:r w:rsidRPr="005E0FE5">
        <w:rPr>
          <w:rFonts w:ascii="Times New Roman" w:eastAsia="Times New Roman" w:hAnsi="Times New Roman" w:cs="Times New Roman"/>
          <w:i/>
          <w:sz w:val="28"/>
          <w:szCs w:val="28"/>
        </w:rPr>
        <w:t>_________________</w:t>
      </w:r>
      <w:r w:rsidR="000B7E9A" w:rsidRPr="000B7E9A">
        <w:rPr>
          <w:rFonts w:ascii="Times New Roman" w:eastAsia="Times New Roman" w:hAnsi="Times New Roman" w:cs="Times New Roman"/>
          <w:i/>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6"/>
          <w:sz w:val="28"/>
          <w:szCs w:val="28"/>
        </w:rPr>
        <w:t xml:space="preserve">должность, предприятие                                              </w:t>
      </w: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6"/>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 xml:space="preserve">Руководитель от филиала                           </w:t>
      </w:r>
      <w:r w:rsidRPr="000B7E9A">
        <w:rPr>
          <w:rFonts w:ascii="Times New Roman" w:eastAsia="Times New Roman" w:hAnsi="Times New Roman" w:cs="Times New Roman"/>
          <w:sz w:val="28"/>
          <w:szCs w:val="28"/>
        </w:rPr>
        <w:t xml:space="preserve">       _________/      </w:t>
      </w:r>
      <w:r w:rsidR="005E0FE5">
        <w:rPr>
          <w:rFonts w:ascii="Times New Roman" w:eastAsia="Times New Roman" w:hAnsi="Times New Roman" w:cs="Times New Roman"/>
          <w:sz w:val="28"/>
          <w:szCs w:val="28"/>
        </w:rPr>
        <w:t>__________________</w:t>
      </w:r>
      <w:r w:rsidRPr="000B7E9A">
        <w:rPr>
          <w:rFonts w:ascii="Times New Roman" w:eastAsia="Times New Roman" w:hAnsi="Times New Roman" w:cs="Times New Roman"/>
          <w:i/>
          <w:sz w:val="28"/>
          <w:szCs w:val="28"/>
          <w:u w:val="single"/>
        </w:rPr>
        <w:t>/</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Консультанты:</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Руководитель практики                                           </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___________/             </w:t>
      </w:r>
      <w:r w:rsidR="00E63BC9" w:rsidRPr="009129B5">
        <w:rPr>
          <w:rFonts w:ascii="Times New Roman" w:eastAsia="Times New Roman" w:hAnsi="Times New Roman" w:cs="Times New Roman"/>
          <w:i/>
          <w:spacing w:val="-13"/>
          <w:sz w:val="28"/>
          <w:szCs w:val="28"/>
          <w:u w:val="single"/>
        </w:rPr>
        <w:t>Карташова Т.В.</w:t>
      </w:r>
      <w:r w:rsidRPr="000B7E9A">
        <w:rPr>
          <w:rFonts w:ascii="Times New Roman" w:eastAsia="Times New Roman" w:hAnsi="Times New Roman" w:cs="Times New Roman"/>
          <w:spacing w:val="-13"/>
          <w:sz w:val="28"/>
          <w:szCs w:val="28"/>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D60E0B" w:rsidRDefault="000B7E9A" w:rsidP="00E63BC9">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t xml:space="preserve">20 </w:t>
      </w:r>
      <w:r w:rsidR="00E63BC9" w:rsidRPr="00E63BC9">
        <w:rPr>
          <w:rFonts w:ascii="Times New Roman" w:eastAsia="Times New Roman" w:hAnsi="Times New Roman" w:cs="Times New Roman"/>
          <w:i/>
          <w:spacing w:val="-11"/>
          <w:sz w:val="28"/>
          <w:szCs w:val="28"/>
          <w:u w:val="single"/>
        </w:rPr>
        <w:t xml:space="preserve">22 </w:t>
      </w:r>
      <w:r w:rsidRPr="000B7E9A">
        <w:rPr>
          <w:rFonts w:ascii="Times New Roman" w:eastAsia="Times New Roman" w:hAnsi="Times New Roman" w:cs="Times New Roman"/>
          <w:spacing w:val="-11"/>
          <w:sz w:val="28"/>
          <w:szCs w:val="28"/>
        </w:rPr>
        <w:t>г.</w:t>
      </w:r>
    </w:p>
    <w:p w:rsidR="009129B5" w:rsidRDefault="009129B5" w:rsidP="00E63BC9">
      <w:pPr>
        <w:tabs>
          <w:tab w:val="left" w:pos="4514"/>
          <w:tab w:val="center" w:pos="5032"/>
        </w:tabs>
        <w:spacing w:after="0" w:line="240" w:lineRule="auto"/>
        <w:rPr>
          <w:rFonts w:ascii="Times New Roman" w:hAnsi="Times New Roman"/>
          <w:sz w:val="28"/>
          <w:szCs w:val="28"/>
        </w:rPr>
      </w:pPr>
    </w:p>
    <w:p w:rsidR="000B7D97" w:rsidRDefault="000B7D97" w:rsidP="00E63BC9">
      <w:pPr>
        <w:tabs>
          <w:tab w:val="left" w:pos="4514"/>
          <w:tab w:val="center" w:pos="5032"/>
        </w:tabs>
        <w:spacing w:after="0" w:line="240" w:lineRule="auto"/>
        <w:rPr>
          <w:rFonts w:ascii="Times New Roman" w:hAnsi="Times New Roman"/>
          <w:sz w:val="28"/>
          <w:szCs w:val="28"/>
        </w:rPr>
      </w:pPr>
    </w:p>
    <w:p w:rsidR="000B7D97" w:rsidRDefault="000B7D97" w:rsidP="00E63BC9">
      <w:pPr>
        <w:tabs>
          <w:tab w:val="left" w:pos="4514"/>
          <w:tab w:val="center" w:pos="5032"/>
        </w:tabs>
        <w:spacing w:after="0" w:line="240" w:lineRule="auto"/>
        <w:rPr>
          <w:rFonts w:ascii="Times New Roman" w:hAnsi="Times New Roman"/>
          <w:sz w:val="28"/>
          <w:szCs w:val="28"/>
        </w:rPr>
      </w:pPr>
    </w:p>
    <w:p w:rsidR="000B7D97" w:rsidRDefault="000B7D97" w:rsidP="00E63BC9">
      <w:pPr>
        <w:tabs>
          <w:tab w:val="left" w:pos="4514"/>
          <w:tab w:val="center" w:pos="5032"/>
        </w:tabs>
        <w:spacing w:after="0" w:line="240" w:lineRule="auto"/>
        <w:rPr>
          <w:rFonts w:ascii="Times New Roman" w:hAnsi="Times New Roman"/>
          <w:sz w:val="28"/>
          <w:szCs w:val="28"/>
        </w:rPr>
      </w:pPr>
    </w:p>
    <w:sectPr w:rsidR="000B7D97" w:rsidSect="008B457B">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D2" w:rsidRDefault="002A07D2" w:rsidP="005E0FE5">
      <w:pPr>
        <w:spacing w:after="0" w:line="240" w:lineRule="auto"/>
      </w:pPr>
      <w:r>
        <w:separator/>
      </w:r>
    </w:p>
  </w:endnote>
  <w:endnote w:type="continuationSeparator" w:id="0">
    <w:p w:rsidR="002A07D2" w:rsidRDefault="002A07D2" w:rsidP="005E0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D2" w:rsidRDefault="002A07D2" w:rsidP="005E0FE5">
      <w:pPr>
        <w:spacing w:after="0" w:line="240" w:lineRule="auto"/>
      </w:pPr>
      <w:r>
        <w:separator/>
      </w:r>
    </w:p>
  </w:footnote>
  <w:footnote w:type="continuationSeparator" w:id="0">
    <w:p w:rsidR="002A07D2" w:rsidRDefault="002A07D2" w:rsidP="005E0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0AD"/>
    <w:multiLevelType w:val="hybridMultilevel"/>
    <w:tmpl w:val="49F839FA"/>
    <w:lvl w:ilvl="0" w:tplc="4FE2FA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540075F"/>
    <w:multiLevelType w:val="hybridMultilevel"/>
    <w:tmpl w:val="4966360A"/>
    <w:lvl w:ilvl="0" w:tplc="224AC7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21F55"/>
    <w:multiLevelType w:val="hybridMultilevel"/>
    <w:tmpl w:val="CDCEF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E575AD"/>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051460"/>
    <w:rsid w:val="00050C3A"/>
    <w:rsid w:val="00051460"/>
    <w:rsid w:val="0009338E"/>
    <w:rsid w:val="000B7D97"/>
    <w:rsid w:val="000B7E9A"/>
    <w:rsid w:val="000E5A98"/>
    <w:rsid w:val="001339EB"/>
    <w:rsid w:val="001560FF"/>
    <w:rsid w:val="00174FB6"/>
    <w:rsid w:val="00185B76"/>
    <w:rsid w:val="001F78A6"/>
    <w:rsid w:val="002128EA"/>
    <w:rsid w:val="00296F9D"/>
    <w:rsid w:val="002A07D2"/>
    <w:rsid w:val="002E5998"/>
    <w:rsid w:val="00325107"/>
    <w:rsid w:val="00384D58"/>
    <w:rsid w:val="003F41AD"/>
    <w:rsid w:val="00405668"/>
    <w:rsid w:val="00406CDB"/>
    <w:rsid w:val="00441954"/>
    <w:rsid w:val="00455E67"/>
    <w:rsid w:val="0048220B"/>
    <w:rsid w:val="004F4E1D"/>
    <w:rsid w:val="00547E7E"/>
    <w:rsid w:val="00553534"/>
    <w:rsid w:val="00554320"/>
    <w:rsid w:val="00561492"/>
    <w:rsid w:val="00594A31"/>
    <w:rsid w:val="005A45D5"/>
    <w:rsid w:val="005B4605"/>
    <w:rsid w:val="005B7072"/>
    <w:rsid w:val="005B7325"/>
    <w:rsid w:val="005C390C"/>
    <w:rsid w:val="005E0FE5"/>
    <w:rsid w:val="00602C5A"/>
    <w:rsid w:val="00622626"/>
    <w:rsid w:val="006361E0"/>
    <w:rsid w:val="006B1A50"/>
    <w:rsid w:val="006F1D5B"/>
    <w:rsid w:val="007002DD"/>
    <w:rsid w:val="007245A8"/>
    <w:rsid w:val="0076368E"/>
    <w:rsid w:val="007A723F"/>
    <w:rsid w:val="007C50F4"/>
    <w:rsid w:val="007E70B4"/>
    <w:rsid w:val="008B457B"/>
    <w:rsid w:val="009129B5"/>
    <w:rsid w:val="009207C4"/>
    <w:rsid w:val="009247D3"/>
    <w:rsid w:val="00935025"/>
    <w:rsid w:val="009A5C5F"/>
    <w:rsid w:val="009D5F42"/>
    <w:rsid w:val="00A7112C"/>
    <w:rsid w:val="00A8225C"/>
    <w:rsid w:val="00AC3740"/>
    <w:rsid w:val="00AD2E5D"/>
    <w:rsid w:val="00AE1E39"/>
    <w:rsid w:val="00B27B6E"/>
    <w:rsid w:val="00B30B2E"/>
    <w:rsid w:val="00B72557"/>
    <w:rsid w:val="00BA59A4"/>
    <w:rsid w:val="00BE0552"/>
    <w:rsid w:val="00C222D7"/>
    <w:rsid w:val="00C3076A"/>
    <w:rsid w:val="00C41F36"/>
    <w:rsid w:val="00C44610"/>
    <w:rsid w:val="00C61B06"/>
    <w:rsid w:val="00CA201E"/>
    <w:rsid w:val="00D07777"/>
    <w:rsid w:val="00D54707"/>
    <w:rsid w:val="00D60E0B"/>
    <w:rsid w:val="00D83043"/>
    <w:rsid w:val="00D84176"/>
    <w:rsid w:val="00E3467C"/>
    <w:rsid w:val="00E63BC9"/>
    <w:rsid w:val="00EA63B1"/>
    <w:rsid w:val="00F82860"/>
    <w:rsid w:val="00FE0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AutoShape 7"/>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D"/>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 w:type="paragraph" w:styleId="ae">
    <w:name w:val="header"/>
    <w:basedOn w:val="a"/>
    <w:link w:val="af"/>
    <w:uiPriority w:val="99"/>
    <w:semiHidden/>
    <w:unhideWhenUsed/>
    <w:rsid w:val="005E0FE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E0FE5"/>
  </w:style>
  <w:style w:type="paragraph" w:styleId="af0">
    <w:name w:val="footer"/>
    <w:basedOn w:val="a"/>
    <w:link w:val="af1"/>
    <w:uiPriority w:val="99"/>
    <w:semiHidden/>
    <w:unhideWhenUsed/>
    <w:rsid w:val="005E0FE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E0FE5"/>
  </w:style>
  <w:style w:type="paragraph" w:styleId="af2">
    <w:name w:val="Body Text"/>
    <w:basedOn w:val="a"/>
    <w:link w:val="13"/>
    <w:rsid w:val="00AC3740"/>
    <w:pPr>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uiPriority w:val="99"/>
    <w:semiHidden/>
    <w:rsid w:val="00AC3740"/>
  </w:style>
  <w:style w:type="character" w:customStyle="1" w:styleId="13">
    <w:name w:val="Основной текст Знак1"/>
    <w:link w:val="af2"/>
    <w:rsid w:val="00AC374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6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CBB6-A9AC-4022-AB7F-8263672C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7422</Words>
  <Characters>42310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Практика</cp:lastModifiedBy>
  <cp:revision>24</cp:revision>
  <cp:lastPrinted>2022-01-16T14:38:00Z</cp:lastPrinted>
  <dcterms:created xsi:type="dcterms:W3CDTF">2021-11-07T09:46:00Z</dcterms:created>
  <dcterms:modified xsi:type="dcterms:W3CDTF">2022-02-23T06:41:00Z</dcterms:modified>
</cp:coreProperties>
</file>